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4ED859CD" w:rsidR="00147D0A" w:rsidRPr="00996B4A" w:rsidRDefault="00C06E99"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Cs/>
          <w:sz w:val="28"/>
          <w:szCs w:val="28"/>
        </w:rPr>
        <w:t>Д</w:t>
      </w:r>
      <w:r w:rsidR="0075200D">
        <w:rPr>
          <w:rFonts w:ascii="Times New Roman" w:eastAsia="Times New Roman" w:hAnsi="Times New Roman" w:cs="Times New Roman"/>
          <w:bCs/>
          <w:sz w:val="28"/>
          <w:szCs w:val="28"/>
        </w:rPr>
        <w:t>УП.</w:t>
      </w:r>
      <w:r>
        <w:rPr>
          <w:rFonts w:ascii="Times New Roman" w:eastAsia="Times New Roman" w:hAnsi="Times New Roman" w:cs="Times New Roman"/>
          <w:bCs/>
          <w:sz w:val="28"/>
          <w:szCs w:val="28"/>
        </w:rPr>
        <w:t>0</w:t>
      </w:r>
      <w:r w:rsidR="006D14F2">
        <w:rPr>
          <w:rFonts w:ascii="Times New Roman" w:eastAsia="Times New Roman" w:hAnsi="Times New Roman" w:cs="Times New Roman"/>
          <w:bCs/>
          <w:sz w:val="28"/>
          <w:szCs w:val="28"/>
        </w:rPr>
        <w:t>2 Право</w:t>
      </w:r>
      <w:r w:rsidR="00996B4A">
        <w:rPr>
          <w:rFonts w:ascii="Times New Roman" w:eastAsia="Times New Roman" w:hAnsi="Times New Roman" w:cs="Times New Roman"/>
          <w:bCs/>
          <w:sz w:val="28"/>
          <w:szCs w:val="28"/>
        </w:rPr>
        <w:t xml:space="preserve"> </w:t>
      </w:r>
    </w:p>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1637A881"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ДИСЦИПЛИНЕ</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03FD8051" w14:textId="4FDDBB74" w:rsidR="00051988" w:rsidRDefault="00C06E99" w:rsidP="00051988">
      <w:pPr>
        <w:widowControl w:val="0"/>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Д</w:t>
      </w:r>
      <w:r w:rsidR="0075200D" w:rsidRPr="0075200D">
        <w:rPr>
          <w:rFonts w:ascii="Times New Roman" w:eastAsia="Times New Roman" w:hAnsi="Times New Roman" w:cs="Times New Roman"/>
          <w:b/>
          <w:bCs/>
          <w:color w:val="000000"/>
          <w:sz w:val="28"/>
          <w:szCs w:val="28"/>
          <w:lang w:eastAsia="ru-RU"/>
        </w:rPr>
        <w:t>УП.</w:t>
      </w:r>
      <w:r>
        <w:rPr>
          <w:rFonts w:ascii="Times New Roman" w:eastAsia="Times New Roman" w:hAnsi="Times New Roman" w:cs="Times New Roman"/>
          <w:b/>
          <w:bCs/>
          <w:color w:val="000000"/>
          <w:sz w:val="28"/>
          <w:szCs w:val="28"/>
          <w:lang w:eastAsia="ru-RU"/>
        </w:rPr>
        <w:t>0</w:t>
      </w:r>
      <w:r w:rsidR="006D14F2">
        <w:rPr>
          <w:rFonts w:ascii="Times New Roman" w:eastAsia="Times New Roman" w:hAnsi="Times New Roman" w:cs="Times New Roman"/>
          <w:b/>
          <w:bCs/>
          <w:color w:val="000000"/>
          <w:sz w:val="28"/>
          <w:szCs w:val="28"/>
          <w:lang w:eastAsia="ru-RU"/>
        </w:rPr>
        <w:t>2 ПРАВО</w:t>
      </w:r>
    </w:p>
    <w:p w14:paraId="73B8E2B8" w14:textId="2E71F984"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7DE8366" w14:textId="4E5184B5" w:rsidR="0075200D" w:rsidRDefault="007520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168A5747" w14:textId="7F9D8ECC" w:rsidR="00E31DC5" w:rsidRDefault="0075200D" w:rsidP="00525192">
      <w:pPr>
        <w:keepNext/>
        <w:keepLines/>
        <w:spacing w:after="0" w:line="276" w:lineRule="auto"/>
        <w:ind w:firstLine="709"/>
        <w:jc w:val="center"/>
        <w:outlineLvl w:val="0"/>
        <w:rPr>
          <w:rFonts w:ascii="Times New Roman" w:eastAsia="Times New Roman" w:hAnsi="Times New Roman" w:cs="Times New Roman"/>
          <w:b/>
          <w:bCs/>
          <w:sz w:val="28"/>
          <w:szCs w:val="28"/>
          <w:lang w:eastAsia="ru-RU"/>
        </w:rPr>
      </w:pPr>
      <w:r w:rsidRPr="00996B4A">
        <w:rPr>
          <w:rFonts w:ascii="Times New Roman" w:eastAsia="Times New Roman" w:hAnsi="Times New Roman" w:cs="Times New Roman"/>
          <w:b/>
          <w:bCs/>
          <w:sz w:val="28"/>
          <w:szCs w:val="28"/>
          <w:lang w:eastAsia="ru-RU"/>
        </w:rPr>
        <w:lastRenderedPageBreak/>
        <w:t>Оценочные материалы для промежуточной аттестации</w:t>
      </w:r>
      <w:r w:rsidR="0038215E">
        <w:rPr>
          <w:rFonts w:ascii="Times New Roman" w:eastAsia="Times New Roman" w:hAnsi="Times New Roman" w:cs="Times New Roman"/>
          <w:b/>
          <w:bCs/>
          <w:sz w:val="28"/>
          <w:szCs w:val="28"/>
          <w:lang w:eastAsia="ru-RU"/>
        </w:rPr>
        <w:t>\</w:t>
      </w:r>
    </w:p>
    <w:p w14:paraId="5A7C289C" w14:textId="77777777" w:rsidR="0038215E" w:rsidRPr="00996B4A" w:rsidRDefault="0038215E" w:rsidP="00525192">
      <w:pPr>
        <w:keepNext/>
        <w:keepLines/>
        <w:spacing w:after="0" w:line="276" w:lineRule="auto"/>
        <w:ind w:firstLine="709"/>
        <w:jc w:val="center"/>
        <w:outlineLvl w:val="0"/>
        <w:rPr>
          <w:rFonts w:ascii="Times New Roman" w:eastAsia="Times New Roman" w:hAnsi="Times New Roman" w:cs="Times New Roman"/>
          <w:b/>
          <w:bCs/>
          <w:sz w:val="28"/>
          <w:szCs w:val="28"/>
          <w:lang w:eastAsia="ru-RU"/>
        </w:rPr>
      </w:pPr>
    </w:p>
    <w:p w14:paraId="632C281C" w14:textId="0F802FDE" w:rsidR="0038215E" w:rsidRPr="0038215E" w:rsidRDefault="0038215E" w:rsidP="00525192">
      <w:pPr>
        <w:spacing w:after="0" w:line="276" w:lineRule="auto"/>
        <w:ind w:firstLine="709"/>
        <w:jc w:val="both"/>
        <w:rPr>
          <w:rFonts w:ascii="Times New Roman" w:eastAsia="Times New Roman" w:hAnsi="Times New Roman" w:cs="Times New Roman"/>
          <w:b/>
          <w:bCs/>
          <w:sz w:val="28"/>
          <w:szCs w:val="28"/>
          <w:lang w:eastAsia="ru-RU"/>
        </w:rPr>
      </w:pPr>
      <w:r w:rsidRPr="0038215E">
        <w:rPr>
          <w:rFonts w:ascii="Times New Roman" w:eastAsia="Times New Roman" w:hAnsi="Times New Roman" w:cs="Times New Roman"/>
          <w:b/>
          <w:bCs/>
          <w:sz w:val="28"/>
          <w:szCs w:val="28"/>
          <w:lang w:eastAsia="ru-RU"/>
        </w:rPr>
        <w:t>Назначение проверочной работы</w:t>
      </w:r>
    </w:p>
    <w:p w14:paraId="300BB056"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Промежуточная аттестация (экзамен) проводится по окончании изучения общеобразовательной дисциплины «Право» на углубленном уровне (социально- экономический и гуманитарный направления подготовки). Задачи проведения промежуточной аттестации (экзамена):</w:t>
      </w:r>
    </w:p>
    <w:p w14:paraId="4B7897E0"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w:t>
      </w:r>
      <w:r w:rsidRPr="0038215E">
        <w:rPr>
          <w:rFonts w:ascii="Times New Roman" w:eastAsia="Times New Roman" w:hAnsi="Times New Roman" w:cs="Times New Roman"/>
          <w:sz w:val="28"/>
          <w:szCs w:val="28"/>
          <w:lang w:eastAsia="ru-RU"/>
        </w:rPr>
        <w:tab/>
        <w:t>определить уровень усвоения содержания образования по общеобразовательной дисциплине «Право»;</w:t>
      </w:r>
    </w:p>
    <w:p w14:paraId="6C6754E6"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w:t>
      </w:r>
      <w:r w:rsidRPr="0038215E">
        <w:rPr>
          <w:rFonts w:ascii="Times New Roman" w:eastAsia="Times New Roman" w:hAnsi="Times New Roman" w:cs="Times New Roman"/>
          <w:sz w:val="28"/>
          <w:szCs w:val="28"/>
          <w:lang w:eastAsia="ru-RU"/>
        </w:rPr>
        <w:tab/>
        <w:t>предоставить обучающимся возможность самореализации в учебной деятельности;</w:t>
      </w:r>
    </w:p>
    <w:p w14:paraId="5330E44E"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w:t>
      </w:r>
      <w:r w:rsidRPr="0038215E">
        <w:rPr>
          <w:rFonts w:ascii="Times New Roman" w:eastAsia="Times New Roman" w:hAnsi="Times New Roman" w:cs="Times New Roman"/>
          <w:sz w:val="28"/>
          <w:szCs w:val="28"/>
          <w:lang w:eastAsia="ru-RU"/>
        </w:rPr>
        <w:tab/>
        <w:t>определить</w:t>
      </w:r>
      <w:r w:rsidRPr="0038215E">
        <w:rPr>
          <w:rFonts w:ascii="Times New Roman" w:eastAsia="Times New Roman" w:hAnsi="Times New Roman" w:cs="Times New Roman"/>
          <w:sz w:val="28"/>
          <w:szCs w:val="28"/>
          <w:lang w:eastAsia="ru-RU"/>
        </w:rPr>
        <w:tab/>
        <w:t>пути</w:t>
      </w:r>
      <w:r w:rsidRPr="0038215E">
        <w:rPr>
          <w:rFonts w:ascii="Times New Roman" w:eastAsia="Times New Roman" w:hAnsi="Times New Roman" w:cs="Times New Roman"/>
          <w:sz w:val="28"/>
          <w:szCs w:val="28"/>
          <w:lang w:eastAsia="ru-RU"/>
        </w:rPr>
        <w:tab/>
        <w:t>совершенствования</w:t>
      </w:r>
      <w:r w:rsidRPr="0038215E">
        <w:rPr>
          <w:rFonts w:ascii="Times New Roman" w:eastAsia="Times New Roman" w:hAnsi="Times New Roman" w:cs="Times New Roman"/>
          <w:sz w:val="28"/>
          <w:szCs w:val="28"/>
          <w:lang w:eastAsia="ru-RU"/>
        </w:rPr>
        <w:tab/>
        <w:t>преподавания общеобразовательной дисциплины «Право» на уровне среднего профессионального образования.</w:t>
      </w:r>
    </w:p>
    <w:p w14:paraId="15B35BC8"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p>
    <w:p w14:paraId="1CD4BA29" w14:textId="77777777" w:rsidR="0038215E" w:rsidRPr="0038215E" w:rsidRDefault="0038215E" w:rsidP="00525192">
      <w:pPr>
        <w:spacing w:after="0" w:line="276" w:lineRule="auto"/>
        <w:ind w:firstLine="709"/>
        <w:jc w:val="both"/>
        <w:rPr>
          <w:rFonts w:ascii="Times New Roman" w:eastAsia="Times New Roman" w:hAnsi="Times New Roman" w:cs="Times New Roman"/>
          <w:b/>
          <w:bCs/>
          <w:sz w:val="28"/>
          <w:szCs w:val="28"/>
          <w:lang w:eastAsia="ru-RU"/>
        </w:rPr>
      </w:pPr>
      <w:r w:rsidRPr="0038215E">
        <w:rPr>
          <w:rFonts w:ascii="Times New Roman" w:eastAsia="Times New Roman" w:hAnsi="Times New Roman" w:cs="Times New Roman"/>
          <w:b/>
          <w:bCs/>
          <w:sz w:val="28"/>
          <w:szCs w:val="28"/>
          <w:lang w:eastAsia="ru-RU"/>
        </w:rPr>
        <w:t>Планируемые образовательные результаты:</w:t>
      </w:r>
    </w:p>
    <w:p w14:paraId="27F67AB5" w14:textId="0A321510" w:rsid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Pr="0038215E">
        <w:rPr>
          <w:rFonts w:ascii="Times New Roman" w:eastAsia="Times New Roman" w:hAnsi="Times New Roman" w:cs="Times New Roman"/>
          <w:sz w:val="28"/>
          <w:szCs w:val="28"/>
          <w:lang w:eastAsia="ru-RU"/>
        </w:rPr>
        <w:t>формированность представлений о предмете; владение комплексом правовых умений, умение устанавливать причинно-следственные, пространственные связи событий, явлений, процессов в соответствии с их правовой квалификацией; умение анализировать, характеризовать и сравнивать правовые явления, процессы, происходящие в современном мире.</w:t>
      </w:r>
    </w:p>
    <w:p w14:paraId="3E5EBEEF"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p>
    <w:p w14:paraId="35CE33FE" w14:textId="35E39FD1" w:rsidR="0038215E" w:rsidRPr="0038215E" w:rsidRDefault="0038215E" w:rsidP="00525192">
      <w:pPr>
        <w:spacing w:after="0" w:line="276" w:lineRule="auto"/>
        <w:ind w:firstLine="709"/>
        <w:jc w:val="both"/>
        <w:rPr>
          <w:rFonts w:ascii="Times New Roman" w:eastAsia="Times New Roman" w:hAnsi="Times New Roman" w:cs="Times New Roman"/>
          <w:b/>
          <w:bCs/>
          <w:sz w:val="28"/>
          <w:szCs w:val="28"/>
          <w:lang w:eastAsia="ru-RU"/>
        </w:rPr>
      </w:pPr>
      <w:r w:rsidRPr="0038215E">
        <w:rPr>
          <w:rFonts w:ascii="Times New Roman" w:eastAsia="Times New Roman" w:hAnsi="Times New Roman" w:cs="Times New Roman"/>
          <w:b/>
          <w:bCs/>
          <w:sz w:val="28"/>
          <w:szCs w:val="28"/>
          <w:lang w:eastAsia="ru-RU"/>
        </w:rPr>
        <w:t>Характеристика фонда оценочных средств</w:t>
      </w:r>
    </w:p>
    <w:p w14:paraId="42AD60A1" w14:textId="3C7E3EDA"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 xml:space="preserve">Преподаватель профессиональной образовательной организации </w:t>
      </w:r>
      <w:r>
        <w:rPr>
          <w:rFonts w:ascii="Times New Roman" w:eastAsia="Times New Roman" w:hAnsi="Times New Roman" w:cs="Times New Roman"/>
          <w:sz w:val="28"/>
          <w:szCs w:val="28"/>
          <w:lang w:eastAsia="ru-RU"/>
        </w:rPr>
        <w:t>проводит</w:t>
      </w:r>
      <w:r w:rsidRPr="0038215E">
        <w:rPr>
          <w:rFonts w:ascii="Times New Roman" w:eastAsia="Times New Roman" w:hAnsi="Times New Roman" w:cs="Times New Roman"/>
          <w:sz w:val="28"/>
          <w:szCs w:val="28"/>
          <w:lang w:eastAsia="ru-RU"/>
        </w:rPr>
        <w:t xml:space="preserve"> промежуточную аттестацию (экзамен) для студентов, завершивших изучения курса (учебной дисциплины) «Право», который предполагает устные или письменные ответы на вопросы по темам дисциплины. Комплект экзаменационных заданий состоит из 40 вопросов, перечень которых может быть дополнен, изменен или конкретизирован преподавателем в соответствии с профессиональной направленностью образовательной программы. На выполнение работы отводится 90 мин. (1,5 часа). Для выполнения заданий дополнительного оборудования не требуется. При выполнении работы не разрешается пользоваться учебниками, рабочими тетрадями и другими справочными материалами. Ответ обучающегося оценивается на основе карты наблюдения в соответствии с представленными ниже критериями.</w:t>
      </w:r>
    </w:p>
    <w:p w14:paraId="1060D3A9"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p>
    <w:p w14:paraId="6DA4C5B2"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p>
    <w:p w14:paraId="7214E414" w14:textId="77777777" w:rsid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65412C8E" w14:textId="316B07BE" w:rsidR="0038215E" w:rsidRPr="0038215E" w:rsidRDefault="0038215E" w:rsidP="00525192">
      <w:pPr>
        <w:spacing w:after="0" w:line="276" w:lineRule="auto"/>
        <w:ind w:firstLine="709"/>
        <w:jc w:val="both"/>
        <w:rPr>
          <w:rFonts w:ascii="Times New Roman" w:eastAsia="Times New Roman" w:hAnsi="Times New Roman" w:cs="Times New Roman"/>
          <w:b/>
          <w:bCs/>
          <w:sz w:val="28"/>
          <w:szCs w:val="28"/>
          <w:lang w:eastAsia="ru-RU"/>
        </w:rPr>
      </w:pPr>
      <w:r w:rsidRPr="0038215E">
        <w:rPr>
          <w:rFonts w:ascii="Times New Roman" w:eastAsia="Times New Roman" w:hAnsi="Times New Roman" w:cs="Times New Roman"/>
          <w:b/>
          <w:bCs/>
          <w:sz w:val="28"/>
          <w:szCs w:val="28"/>
          <w:lang w:eastAsia="ru-RU"/>
        </w:rPr>
        <w:lastRenderedPageBreak/>
        <w:t>Вопросы к промежуточной аттестации по дисциплине «Право»</w:t>
      </w:r>
    </w:p>
    <w:p w14:paraId="10573D33"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 xml:space="preserve"> </w:t>
      </w:r>
    </w:p>
    <w:p w14:paraId="7DD3796F"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bookmarkStart w:id="0" w:name="_Hlk211602037"/>
      <w:r w:rsidRPr="0038215E">
        <w:rPr>
          <w:rFonts w:ascii="Times New Roman" w:eastAsia="Times New Roman" w:hAnsi="Times New Roman" w:cs="Times New Roman"/>
          <w:sz w:val="28"/>
          <w:szCs w:val="28"/>
          <w:lang w:eastAsia="ru-RU"/>
        </w:rPr>
        <w:t>1.</w:t>
      </w:r>
      <w:r w:rsidRPr="0038215E">
        <w:rPr>
          <w:rFonts w:ascii="Times New Roman" w:eastAsia="Times New Roman" w:hAnsi="Times New Roman" w:cs="Times New Roman"/>
          <w:sz w:val="28"/>
          <w:szCs w:val="28"/>
          <w:lang w:eastAsia="ru-RU"/>
        </w:rPr>
        <w:tab/>
        <w:t>Правовые нормы в системе социального регулирования.</w:t>
      </w:r>
    </w:p>
    <w:p w14:paraId="34E68219"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2.</w:t>
      </w:r>
      <w:r w:rsidRPr="0038215E">
        <w:rPr>
          <w:rFonts w:ascii="Times New Roman" w:eastAsia="Times New Roman" w:hAnsi="Times New Roman" w:cs="Times New Roman"/>
          <w:sz w:val="28"/>
          <w:szCs w:val="28"/>
          <w:lang w:eastAsia="ru-RU"/>
        </w:rPr>
        <w:tab/>
        <w:t>Правовая норма, ее признаки.</w:t>
      </w:r>
    </w:p>
    <w:bookmarkEnd w:id="0"/>
    <w:p w14:paraId="0A19CCC8"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3.</w:t>
      </w:r>
      <w:r w:rsidRPr="0038215E">
        <w:rPr>
          <w:rFonts w:ascii="Times New Roman" w:eastAsia="Times New Roman" w:hAnsi="Times New Roman" w:cs="Times New Roman"/>
          <w:sz w:val="28"/>
          <w:szCs w:val="28"/>
          <w:lang w:eastAsia="ru-RU"/>
        </w:rPr>
        <w:tab/>
        <w:t>Структура правовой нормы.</w:t>
      </w:r>
    </w:p>
    <w:p w14:paraId="1AD1C403"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4.</w:t>
      </w:r>
      <w:r w:rsidRPr="0038215E">
        <w:rPr>
          <w:rFonts w:ascii="Times New Roman" w:eastAsia="Times New Roman" w:hAnsi="Times New Roman" w:cs="Times New Roman"/>
          <w:sz w:val="28"/>
          <w:szCs w:val="28"/>
          <w:lang w:eastAsia="ru-RU"/>
        </w:rPr>
        <w:tab/>
        <w:t>Источники (формы) права: понятие и виды.</w:t>
      </w:r>
    </w:p>
    <w:p w14:paraId="7C597922"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5.</w:t>
      </w:r>
      <w:r w:rsidRPr="0038215E">
        <w:rPr>
          <w:rFonts w:ascii="Times New Roman" w:eastAsia="Times New Roman" w:hAnsi="Times New Roman" w:cs="Times New Roman"/>
          <w:sz w:val="28"/>
          <w:szCs w:val="28"/>
          <w:lang w:eastAsia="ru-RU"/>
        </w:rPr>
        <w:tab/>
        <w:t>Система нормативных правовых актов в Российской Федерации.</w:t>
      </w:r>
    </w:p>
    <w:p w14:paraId="0F890996"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6.</w:t>
      </w:r>
      <w:r w:rsidRPr="0038215E">
        <w:rPr>
          <w:rFonts w:ascii="Times New Roman" w:eastAsia="Times New Roman" w:hAnsi="Times New Roman" w:cs="Times New Roman"/>
          <w:sz w:val="28"/>
          <w:szCs w:val="28"/>
          <w:lang w:eastAsia="ru-RU"/>
        </w:rPr>
        <w:tab/>
        <w:t>Границы действия нормативных правовых актов.</w:t>
      </w:r>
    </w:p>
    <w:p w14:paraId="17417944"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7.</w:t>
      </w:r>
      <w:r w:rsidRPr="0038215E">
        <w:rPr>
          <w:rFonts w:ascii="Times New Roman" w:eastAsia="Times New Roman" w:hAnsi="Times New Roman" w:cs="Times New Roman"/>
          <w:sz w:val="28"/>
          <w:szCs w:val="28"/>
          <w:lang w:eastAsia="ru-RU"/>
        </w:rPr>
        <w:tab/>
        <w:t>Понятие и элементы системы права.</w:t>
      </w:r>
    </w:p>
    <w:p w14:paraId="45D5DAE7"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8.</w:t>
      </w:r>
      <w:r w:rsidRPr="0038215E">
        <w:rPr>
          <w:rFonts w:ascii="Times New Roman" w:eastAsia="Times New Roman" w:hAnsi="Times New Roman" w:cs="Times New Roman"/>
          <w:sz w:val="28"/>
          <w:szCs w:val="28"/>
          <w:lang w:eastAsia="ru-RU"/>
        </w:rPr>
        <w:tab/>
        <w:t>Правоотношения: понятие, признаки, структура.</w:t>
      </w:r>
    </w:p>
    <w:p w14:paraId="383BA869"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9.</w:t>
      </w:r>
      <w:r w:rsidRPr="0038215E">
        <w:rPr>
          <w:rFonts w:ascii="Times New Roman" w:eastAsia="Times New Roman" w:hAnsi="Times New Roman" w:cs="Times New Roman"/>
          <w:sz w:val="28"/>
          <w:szCs w:val="28"/>
          <w:lang w:eastAsia="ru-RU"/>
        </w:rPr>
        <w:tab/>
        <w:t>Юридические факты.</w:t>
      </w:r>
    </w:p>
    <w:p w14:paraId="63B88B79"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10.</w:t>
      </w:r>
      <w:r w:rsidRPr="0038215E">
        <w:rPr>
          <w:rFonts w:ascii="Times New Roman" w:eastAsia="Times New Roman" w:hAnsi="Times New Roman" w:cs="Times New Roman"/>
          <w:sz w:val="28"/>
          <w:szCs w:val="28"/>
          <w:lang w:eastAsia="ru-RU"/>
        </w:rPr>
        <w:tab/>
        <w:t>Понятие и виды правового поведения.</w:t>
      </w:r>
    </w:p>
    <w:p w14:paraId="39CB9E2A"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11.</w:t>
      </w:r>
      <w:r w:rsidRPr="0038215E">
        <w:rPr>
          <w:rFonts w:ascii="Times New Roman" w:eastAsia="Times New Roman" w:hAnsi="Times New Roman" w:cs="Times New Roman"/>
          <w:sz w:val="28"/>
          <w:szCs w:val="28"/>
          <w:lang w:eastAsia="ru-RU"/>
        </w:rPr>
        <w:tab/>
        <w:t>Правомерное поведение: понятие, виды.</w:t>
      </w:r>
    </w:p>
    <w:p w14:paraId="537F78BD"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12.</w:t>
      </w:r>
      <w:r w:rsidRPr="0038215E">
        <w:rPr>
          <w:rFonts w:ascii="Times New Roman" w:eastAsia="Times New Roman" w:hAnsi="Times New Roman" w:cs="Times New Roman"/>
          <w:sz w:val="28"/>
          <w:szCs w:val="28"/>
          <w:lang w:eastAsia="ru-RU"/>
        </w:rPr>
        <w:tab/>
        <w:t>Понятие правонарушения, их признаки и виды.</w:t>
      </w:r>
    </w:p>
    <w:p w14:paraId="5C47CF70"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13.</w:t>
      </w:r>
      <w:r w:rsidRPr="0038215E">
        <w:rPr>
          <w:rFonts w:ascii="Times New Roman" w:eastAsia="Times New Roman" w:hAnsi="Times New Roman" w:cs="Times New Roman"/>
          <w:sz w:val="28"/>
          <w:szCs w:val="28"/>
          <w:lang w:eastAsia="ru-RU"/>
        </w:rPr>
        <w:tab/>
        <w:t>Состав правонарушения как основание юридической ответственности.</w:t>
      </w:r>
    </w:p>
    <w:p w14:paraId="49EDE14A"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14.</w:t>
      </w:r>
      <w:r w:rsidRPr="0038215E">
        <w:rPr>
          <w:rFonts w:ascii="Times New Roman" w:eastAsia="Times New Roman" w:hAnsi="Times New Roman" w:cs="Times New Roman"/>
          <w:sz w:val="28"/>
          <w:szCs w:val="28"/>
          <w:lang w:eastAsia="ru-RU"/>
        </w:rPr>
        <w:tab/>
        <w:t>Формы вины.</w:t>
      </w:r>
    </w:p>
    <w:p w14:paraId="45E8B969"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15.</w:t>
      </w:r>
      <w:r w:rsidRPr="0038215E">
        <w:rPr>
          <w:rFonts w:ascii="Times New Roman" w:eastAsia="Times New Roman" w:hAnsi="Times New Roman" w:cs="Times New Roman"/>
          <w:sz w:val="28"/>
          <w:szCs w:val="28"/>
          <w:lang w:eastAsia="ru-RU"/>
        </w:rPr>
        <w:tab/>
        <w:t>Юридическая ответственность: понятие, признаки и виды.</w:t>
      </w:r>
    </w:p>
    <w:p w14:paraId="0C1DCFB5"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16.</w:t>
      </w:r>
      <w:r w:rsidRPr="0038215E">
        <w:rPr>
          <w:rFonts w:ascii="Times New Roman" w:eastAsia="Times New Roman" w:hAnsi="Times New Roman" w:cs="Times New Roman"/>
          <w:sz w:val="28"/>
          <w:szCs w:val="28"/>
          <w:lang w:eastAsia="ru-RU"/>
        </w:rPr>
        <w:tab/>
        <w:t>Основные теории происхождения и сущности государства.</w:t>
      </w:r>
    </w:p>
    <w:p w14:paraId="6EB60F12"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17.</w:t>
      </w:r>
      <w:r w:rsidRPr="0038215E">
        <w:rPr>
          <w:rFonts w:ascii="Times New Roman" w:eastAsia="Times New Roman" w:hAnsi="Times New Roman" w:cs="Times New Roman"/>
          <w:sz w:val="28"/>
          <w:szCs w:val="28"/>
          <w:lang w:eastAsia="ru-RU"/>
        </w:rPr>
        <w:tab/>
        <w:t>Понятие и признаки государства.</w:t>
      </w:r>
    </w:p>
    <w:p w14:paraId="596D07D8"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18.</w:t>
      </w:r>
      <w:r w:rsidRPr="0038215E">
        <w:rPr>
          <w:rFonts w:ascii="Times New Roman" w:eastAsia="Times New Roman" w:hAnsi="Times New Roman" w:cs="Times New Roman"/>
          <w:sz w:val="28"/>
          <w:szCs w:val="28"/>
          <w:lang w:eastAsia="ru-RU"/>
        </w:rPr>
        <w:tab/>
        <w:t>Форма государства.</w:t>
      </w:r>
    </w:p>
    <w:p w14:paraId="46D2CF4C"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19.</w:t>
      </w:r>
      <w:r w:rsidRPr="0038215E">
        <w:rPr>
          <w:rFonts w:ascii="Times New Roman" w:eastAsia="Times New Roman" w:hAnsi="Times New Roman" w:cs="Times New Roman"/>
          <w:sz w:val="28"/>
          <w:szCs w:val="28"/>
          <w:lang w:eastAsia="ru-RU"/>
        </w:rPr>
        <w:tab/>
        <w:t>Формы государственного правления.</w:t>
      </w:r>
    </w:p>
    <w:p w14:paraId="20676AAE"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20.</w:t>
      </w:r>
      <w:r w:rsidRPr="0038215E">
        <w:rPr>
          <w:rFonts w:ascii="Times New Roman" w:eastAsia="Times New Roman" w:hAnsi="Times New Roman" w:cs="Times New Roman"/>
          <w:sz w:val="28"/>
          <w:szCs w:val="28"/>
          <w:lang w:eastAsia="ru-RU"/>
        </w:rPr>
        <w:tab/>
        <w:t>Формы государственного устройства.</w:t>
      </w:r>
    </w:p>
    <w:p w14:paraId="3A746768"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21.</w:t>
      </w:r>
      <w:r w:rsidRPr="0038215E">
        <w:rPr>
          <w:rFonts w:ascii="Times New Roman" w:eastAsia="Times New Roman" w:hAnsi="Times New Roman" w:cs="Times New Roman"/>
          <w:sz w:val="28"/>
          <w:szCs w:val="28"/>
          <w:lang w:eastAsia="ru-RU"/>
        </w:rPr>
        <w:tab/>
        <w:t>Государственные режимы.</w:t>
      </w:r>
    </w:p>
    <w:p w14:paraId="1EAFE497"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22.</w:t>
      </w:r>
      <w:r w:rsidRPr="0038215E">
        <w:rPr>
          <w:rFonts w:ascii="Times New Roman" w:eastAsia="Times New Roman" w:hAnsi="Times New Roman" w:cs="Times New Roman"/>
          <w:sz w:val="28"/>
          <w:szCs w:val="28"/>
          <w:lang w:eastAsia="ru-RU"/>
        </w:rPr>
        <w:tab/>
        <w:t>Механизм (аппарат) государства.</w:t>
      </w:r>
    </w:p>
    <w:p w14:paraId="5CE1263B"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23.</w:t>
      </w:r>
      <w:r w:rsidRPr="0038215E">
        <w:rPr>
          <w:rFonts w:ascii="Times New Roman" w:eastAsia="Times New Roman" w:hAnsi="Times New Roman" w:cs="Times New Roman"/>
          <w:sz w:val="28"/>
          <w:szCs w:val="28"/>
          <w:lang w:eastAsia="ru-RU"/>
        </w:rPr>
        <w:tab/>
        <w:t>Понятие и виды государственных органов.</w:t>
      </w:r>
    </w:p>
    <w:p w14:paraId="44849A2C"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24.</w:t>
      </w:r>
      <w:r w:rsidRPr="0038215E">
        <w:rPr>
          <w:rFonts w:ascii="Times New Roman" w:eastAsia="Times New Roman" w:hAnsi="Times New Roman" w:cs="Times New Roman"/>
          <w:sz w:val="28"/>
          <w:szCs w:val="28"/>
          <w:lang w:eastAsia="ru-RU"/>
        </w:rPr>
        <w:tab/>
        <w:t>Правовое государство и права человека.</w:t>
      </w:r>
    </w:p>
    <w:p w14:paraId="2E1B63AD"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25.</w:t>
      </w:r>
      <w:r w:rsidRPr="0038215E">
        <w:rPr>
          <w:rFonts w:ascii="Times New Roman" w:eastAsia="Times New Roman" w:hAnsi="Times New Roman" w:cs="Times New Roman"/>
          <w:sz w:val="28"/>
          <w:szCs w:val="28"/>
          <w:lang w:eastAsia="ru-RU"/>
        </w:rPr>
        <w:tab/>
        <w:t>Общая характеристика Конституции РФ.</w:t>
      </w:r>
    </w:p>
    <w:p w14:paraId="6BCBA795"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26.</w:t>
      </w:r>
      <w:r w:rsidRPr="0038215E">
        <w:rPr>
          <w:rFonts w:ascii="Times New Roman" w:eastAsia="Times New Roman" w:hAnsi="Times New Roman" w:cs="Times New Roman"/>
          <w:sz w:val="28"/>
          <w:szCs w:val="28"/>
          <w:lang w:eastAsia="ru-RU"/>
        </w:rPr>
        <w:tab/>
        <w:t>Основы конституционного строя РФ.</w:t>
      </w:r>
    </w:p>
    <w:p w14:paraId="7EE8E0C2"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27.</w:t>
      </w:r>
      <w:r w:rsidRPr="0038215E">
        <w:rPr>
          <w:rFonts w:ascii="Times New Roman" w:eastAsia="Times New Roman" w:hAnsi="Times New Roman" w:cs="Times New Roman"/>
          <w:sz w:val="28"/>
          <w:szCs w:val="28"/>
          <w:lang w:eastAsia="ru-RU"/>
        </w:rPr>
        <w:tab/>
        <w:t>Гражданские правоотношения, их содержание.</w:t>
      </w:r>
    </w:p>
    <w:p w14:paraId="47036664"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28.</w:t>
      </w:r>
      <w:r w:rsidRPr="0038215E">
        <w:rPr>
          <w:rFonts w:ascii="Times New Roman" w:eastAsia="Times New Roman" w:hAnsi="Times New Roman" w:cs="Times New Roman"/>
          <w:sz w:val="28"/>
          <w:szCs w:val="28"/>
          <w:lang w:eastAsia="ru-RU"/>
        </w:rPr>
        <w:tab/>
        <w:t>Право собственности и иные вещные права.</w:t>
      </w:r>
    </w:p>
    <w:p w14:paraId="687BE42A"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29.</w:t>
      </w:r>
      <w:r w:rsidRPr="0038215E">
        <w:rPr>
          <w:rFonts w:ascii="Times New Roman" w:eastAsia="Times New Roman" w:hAnsi="Times New Roman" w:cs="Times New Roman"/>
          <w:sz w:val="28"/>
          <w:szCs w:val="28"/>
          <w:lang w:eastAsia="ru-RU"/>
        </w:rPr>
        <w:tab/>
        <w:t>Понятие и стороны обязательства. Основания его возникновения.</w:t>
      </w:r>
    </w:p>
    <w:p w14:paraId="73ED174A"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30.</w:t>
      </w:r>
      <w:r w:rsidRPr="0038215E">
        <w:rPr>
          <w:rFonts w:ascii="Times New Roman" w:eastAsia="Times New Roman" w:hAnsi="Times New Roman" w:cs="Times New Roman"/>
          <w:sz w:val="28"/>
          <w:szCs w:val="28"/>
          <w:lang w:eastAsia="ru-RU"/>
        </w:rPr>
        <w:tab/>
        <w:t>Права и обязанности супругов.</w:t>
      </w:r>
    </w:p>
    <w:p w14:paraId="69A371A2"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31.</w:t>
      </w:r>
      <w:r w:rsidRPr="0038215E">
        <w:rPr>
          <w:rFonts w:ascii="Times New Roman" w:eastAsia="Times New Roman" w:hAnsi="Times New Roman" w:cs="Times New Roman"/>
          <w:sz w:val="28"/>
          <w:szCs w:val="28"/>
          <w:lang w:eastAsia="ru-RU"/>
        </w:rPr>
        <w:tab/>
        <w:t>Права и обязанности родителей и детей.</w:t>
      </w:r>
    </w:p>
    <w:p w14:paraId="3E4B4884"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32.</w:t>
      </w:r>
      <w:r w:rsidRPr="0038215E">
        <w:rPr>
          <w:rFonts w:ascii="Times New Roman" w:eastAsia="Times New Roman" w:hAnsi="Times New Roman" w:cs="Times New Roman"/>
          <w:sz w:val="28"/>
          <w:szCs w:val="28"/>
          <w:lang w:eastAsia="ru-RU"/>
        </w:rPr>
        <w:tab/>
        <w:t>Лишение и ограничение родительских прав.</w:t>
      </w:r>
    </w:p>
    <w:p w14:paraId="6929C2AC"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33.</w:t>
      </w:r>
      <w:r w:rsidRPr="0038215E">
        <w:rPr>
          <w:rFonts w:ascii="Times New Roman" w:eastAsia="Times New Roman" w:hAnsi="Times New Roman" w:cs="Times New Roman"/>
          <w:sz w:val="28"/>
          <w:szCs w:val="28"/>
          <w:lang w:eastAsia="ru-RU"/>
        </w:rPr>
        <w:tab/>
        <w:t>Алиментные обязательства супругов, родителей и детей, других членов семьи.</w:t>
      </w:r>
    </w:p>
    <w:p w14:paraId="021E2EB5"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34.</w:t>
      </w:r>
      <w:r w:rsidRPr="0038215E">
        <w:rPr>
          <w:rFonts w:ascii="Times New Roman" w:eastAsia="Times New Roman" w:hAnsi="Times New Roman" w:cs="Times New Roman"/>
          <w:sz w:val="28"/>
          <w:szCs w:val="28"/>
          <w:lang w:eastAsia="ru-RU"/>
        </w:rPr>
        <w:tab/>
        <w:t>Трудовой договор: понятие, стороны и содержание.</w:t>
      </w:r>
    </w:p>
    <w:p w14:paraId="5AF290A5"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35.</w:t>
      </w:r>
      <w:r w:rsidRPr="0038215E">
        <w:rPr>
          <w:rFonts w:ascii="Times New Roman" w:eastAsia="Times New Roman" w:hAnsi="Times New Roman" w:cs="Times New Roman"/>
          <w:sz w:val="28"/>
          <w:szCs w:val="28"/>
          <w:lang w:eastAsia="ru-RU"/>
        </w:rPr>
        <w:tab/>
        <w:t>Заключение и изменение трудового договора.</w:t>
      </w:r>
    </w:p>
    <w:p w14:paraId="26A4014E"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lastRenderedPageBreak/>
        <w:t>36.</w:t>
      </w:r>
      <w:r w:rsidRPr="0038215E">
        <w:rPr>
          <w:rFonts w:ascii="Times New Roman" w:eastAsia="Times New Roman" w:hAnsi="Times New Roman" w:cs="Times New Roman"/>
          <w:sz w:val="28"/>
          <w:szCs w:val="28"/>
          <w:lang w:eastAsia="ru-RU"/>
        </w:rPr>
        <w:tab/>
        <w:t>Прекращение трудового договора.</w:t>
      </w:r>
    </w:p>
    <w:p w14:paraId="41B67E20" w14:textId="69BA3D64"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37.</w:t>
      </w:r>
      <w:r w:rsidRPr="0038215E">
        <w:rPr>
          <w:rFonts w:ascii="Times New Roman" w:eastAsia="Times New Roman" w:hAnsi="Times New Roman" w:cs="Times New Roman"/>
          <w:sz w:val="28"/>
          <w:szCs w:val="28"/>
          <w:lang w:eastAsia="ru-RU"/>
        </w:rPr>
        <w:tab/>
        <w:t>Трудовая дисциплина и ответственность за её нарушение.</w:t>
      </w:r>
    </w:p>
    <w:p w14:paraId="11115AFC"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38.</w:t>
      </w:r>
      <w:r w:rsidRPr="0038215E">
        <w:rPr>
          <w:rFonts w:ascii="Times New Roman" w:eastAsia="Times New Roman" w:hAnsi="Times New Roman" w:cs="Times New Roman"/>
          <w:sz w:val="28"/>
          <w:szCs w:val="28"/>
          <w:lang w:eastAsia="ru-RU"/>
        </w:rPr>
        <w:tab/>
        <w:t>Понятие и признаки преступления.</w:t>
      </w:r>
    </w:p>
    <w:p w14:paraId="61DC225A" w14:textId="77777777" w:rsidR="0038215E" w:rsidRP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39.</w:t>
      </w:r>
      <w:r w:rsidRPr="0038215E">
        <w:rPr>
          <w:rFonts w:ascii="Times New Roman" w:eastAsia="Times New Roman" w:hAnsi="Times New Roman" w:cs="Times New Roman"/>
          <w:sz w:val="28"/>
          <w:szCs w:val="28"/>
          <w:lang w:eastAsia="ru-RU"/>
        </w:rPr>
        <w:tab/>
        <w:t>Уголовная ответственность, её основание.</w:t>
      </w:r>
    </w:p>
    <w:p w14:paraId="551EC85C" w14:textId="0E45EFD8" w:rsidR="0038215E" w:rsidRDefault="0038215E" w:rsidP="00525192">
      <w:pPr>
        <w:spacing w:after="0" w:line="276" w:lineRule="auto"/>
        <w:ind w:firstLine="709"/>
        <w:jc w:val="both"/>
        <w:rPr>
          <w:rFonts w:ascii="Times New Roman" w:eastAsia="Times New Roman" w:hAnsi="Times New Roman" w:cs="Times New Roman"/>
          <w:sz w:val="28"/>
          <w:szCs w:val="28"/>
          <w:lang w:eastAsia="ru-RU"/>
        </w:rPr>
      </w:pPr>
      <w:r w:rsidRPr="0038215E">
        <w:rPr>
          <w:rFonts w:ascii="Times New Roman" w:eastAsia="Times New Roman" w:hAnsi="Times New Roman" w:cs="Times New Roman"/>
          <w:sz w:val="28"/>
          <w:szCs w:val="28"/>
          <w:lang w:eastAsia="ru-RU"/>
        </w:rPr>
        <w:t>40.</w:t>
      </w:r>
      <w:r w:rsidRPr="0038215E">
        <w:rPr>
          <w:rFonts w:ascii="Times New Roman" w:eastAsia="Times New Roman" w:hAnsi="Times New Roman" w:cs="Times New Roman"/>
          <w:sz w:val="28"/>
          <w:szCs w:val="28"/>
          <w:lang w:eastAsia="ru-RU"/>
        </w:rPr>
        <w:tab/>
        <w:t>Понятие и цели наказания.</w:t>
      </w:r>
    </w:p>
    <w:p w14:paraId="2C0ED7FC" w14:textId="77777777" w:rsidR="0038215E" w:rsidRPr="0038215E" w:rsidRDefault="0038215E" w:rsidP="0038215E">
      <w:pPr>
        <w:spacing w:after="0" w:line="276" w:lineRule="auto"/>
        <w:ind w:firstLine="709"/>
        <w:jc w:val="both"/>
        <w:rPr>
          <w:rFonts w:ascii="Times New Roman" w:eastAsia="Times New Roman" w:hAnsi="Times New Roman" w:cs="Times New Roman"/>
          <w:sz w:val="28"/>
          <w:szCs w:val="28"/>
          <w:lang w:eastAsia="ru-RU"/>
        </w:rPr>
      </w:pPr>
    </w:p>
    <w:p w14:paraId="1923D242" w14:textId="1E46930D" w:rsidR="0038215E" w:rsidRPr="000B5D76" w:rsidRDefault="0038215E" w:rsidP="0038215E">
      <w:pPr>
        <w:widowControl w:val="0"/>
        <w:autoSpaceDE w:val="0"/>
        <w:autoSpaceDN w:val="0"/>
        <w:spacing w:after="0" w:line="276" w:lineRule="auto"/>
        <w:ind w:firstLine="709"/>
        <w:jc w:val="both"/>
        <w:rPr>
          <w:rFonts w:ascii="Times New Roman" w:eastAsia="Times New Roman" w:hAnsi="Times New Roman" w:cs="Times New Roman"/>
          <w:b/>
          <w:bCs/>
          <w:sz w:val="28"/>
          <w:szCs w:val="28"/>
        </w:rPr>
      </w:pPr>
      <w:r w:rsidRPr="000B5D76">
        <w:rPr>
          <w:rFonts w:ascii="Times New Roman" w:eastAsia="Times New Roman" w:hAnsi="Times New Roman" w:cs="Times New Roman"/>
          <w:b/>
          <w:bCs/>
          <w:sz w:val="28"/>
          <w:szCs w:val="28"/>
        </w:rPr>
        <w:t xml:space="preserve">Пример билета </w:t>
      </w:r>
      <w:r>
        <w:rPr>
          <w:rFonts w:ascii="Times New Roman" w:eastAsia="Times New Roman" w:hAnsi="Times New Roman" w:cs="Times New Roman"/>
          <w:b/>
          <w:bCs/>
          <w:sz w:val="28"/>
          <w:szCs w:val="28"/>
        </w:rPr>
        <w:t>№1</w:t>
      </w:r>
      <w:r w:rsidRPr="000B5D76">
        <w:rPr>
          <w:rFonts w:ascii="Times New Roman" w:eastAsia="Times New Roman" w:hAnsi="Times New Roman" w:cs="Times New Roman"/>
          <w:b/>
          <w:bCs/>
          <w:sz w:val="28"/>
          <w:szCs w:val="28"/>
        </w:rPr>
        <w:t>:</w:t>
      </w:r>
    </w:p>
    <w:p w14:paraId="79924BC5" w14:textId="77777777" w:rsidR="0038215E" w:rsidRPr="00996B4A" w:rsidRDefault="0038215E" w:rsidP="00996B4A">
      <w:pPr>
        <w:spacing w:after="0" w:line="276" w:lineRule="auto"/>
        <w:ind w:firstLine="709"/>
        <w:jc w:val="center"/>
        <w:rPr>
          <w:rFonts w:ascii="Times New Roman" w:eastAsia="Times New Roman" w:hAnsi="Times New Roman" w:cs="Times New Roman"/>
          <w:b/>
          <w:bCs/>
          <w:sz w:val="28"/>
          <w:szCs w:val="28"/>
          <w:lang w:eastAsia="ru-RU"/>
        </w:rPr>
      </w:pPr>
    </w:p>
    <w:tbl>
      <w:tblPr>
        <w:tblStyle w:val="a3"/>
        <w:tblW w:w="5000" w:type="pct"/>
        <w:tblLook w:val="04A0" w:firstRow="1" w:lastRow="0" w:firstColumn="1" w:lastColumn="0" w:noHBand="0" w:noVBand="1"/>
      </w:tblPr>
      <w:tblGrid>
        <w:gridCol w:w="9345"/>
      </w:tblGrid>
      <w:tr w:rsidR="0038215E" w:rsidRPr="00073600" w14:paraId="7E0004F9" w14:textId="77777777" w:rsidTr="0038215E">
        <w:tc>
          <w:tcPr>
            <w:tcW w:w="5000" w:type="pct"/>
          </w:tcPr>
          <w:p w14:paraId="3253209C" w14:textId="77777777" w:rsidR="0038215E" w:rsidRPr="00073600" w:rsidRDefault="0038215E" w:rsidP="00D400D4">
            <w:pPr>
              <w:ind w:firstLine="709"/>
              <w:jc w:val="center"/>
              <w:rPr>
                <w:rFonts w:ascii="Times New Roman" w:eastAsia="Times New Roman" w:hAnsi="Times New Roman"/>
                <w:b/>
                <w:sz w:val="28"/>
                <w:szCs w:val="28"/>
              </w:rPr>
            </w:pPr>
            <w:r w:rsidRPr="00073600">
              <w:rPr>
                <w:rFonts w:ascii="Times New Roman" w:eastAsia="Times New Roman" w:hAnsi="Times New Roman"/>
                <w:b/>
                <w:sz w:val="28"/>
                <w:szCs w:val="28"/>
              </w:rPr>
              <w:t>БИЛЕТ № 1</w:t>
            </w:r>
          </w:p>
          <w:p w14:paraId="3A16CDD9" w14:textId="23B94B1B" w:rsidR="0038215E" w:rsidRPr="00073600" w:rsidRDefault="0038215E" w:rsidP="00D400D4">
            <w:pPr>
              <w:ind w:firstLine="709"/>
              <w:jc w:val="center"/>
              <w:rPr>
                <w:rFonts w:ascii="Times New Roman" w:eastAsia="Times New Roman" w:hAnsi="Times New Roman"/>
                <w:b/>
                <w:sz w:val="28"/>
                <w:szCs w:val="28"/>
              </w:rPr>
            </w:pPr>
            <w:r w:rsidRPr="00073600">
              <w:rPr>
                <w:rFonts w:ascii="Times New Roman" w:eastAsia="Times New Roman" w:hAnsi="Times New Roman"/>
                <w:b/>
                <w:sz w:val="28"/>
                <w:szCs w:val="28"/>
              </w:rPr>
              <w:t>по дисциплине «</w:t>
            </w:r>
            <w:r>
              <w:rPr>
                <w:rFonts w:ascii="Times New Roman" w:eastAsia="Times New Roman" w:hAnsi="Times New Roman"/>
                <w:b/>
                <w:sz w:val="28"/>
                <w:szCs w:val="28"/>
              </w:rPr>
              <w:t>Право</w:t>
            </w:r>
            <w:r w:rsidRPr="00073600">
              <w:rPr>
                <w:rFonts w:ascii="Times New Roman" w:eastAsia="Times New Roman" w:hAnsi="Times New Roman"/>
                <w:b/>
                <w:sz w:val="28"/>
                <w:szCs w:val="28"/>
              </w:rPr>
              <w:t>»</w:t>
            </w:r>
          </w:p>
          <w:p w14:paraId="17E3DB1F" w14:textId="77777777" w:rsidR="0038215E" w:rsidRPr="00073600" w:rsidRDefault="0038215E" w:rsidP="00D400D4">
            <w:pPr>
              <w:ind w:firstLine="709"/>
              <w:jc w:val="center"/>
              <w:rPr>
                <w:rFonts w:ascii="Times New Roman" w:eastAsia="Times New Roman" w:hAnsi="Times New Roman"/>
                <w:b/>
                <w:sz w:val="28"/>
                <w:szCs w:val="28"/>
              </w:rPr>
            </w:pPr>
            <w:r w:rsidRPr="00073600">
              <w:rPr>
                <w:rFonts w:ascii="Times New Roman" w:eastAsia="Times New Roman" w:hAnsi="Times New Roman"/>
                <w:b/>
                <w:sz w:val="28"/>
                <w:szCs w:val="28"/>
              </w:rPr>
              <w:t>по специальности</w:t>
            </w:r>
          </w:p>
          <w:p w14:paraId="1B59ED36" w14:textId="48576A45" w:rsidR="0038215E" w:rsidRDefault="0038215E" w:rsidP="00D400D4">
            <w:pPr>
              <w:widowControl w:val="0"/>
              <w:autoSpaceDE w:val="0"/>
              <w:autoSpaceDN w:val="0"/>
              <w:ind w:firstLine="709"/>
              <w:jc w:val="center"/>
              <w:rPr>
                <w:rFonts w:ascii="Times New Roman" w:eastAsia="Times New Roman" w:hAnsi="Times New Roman"/>
                <w:bCs/>
                <w:i/>
                <w:iCs/>
                <w:sz w:val="28"/>
                <w:szCs w:val="28"/>
              </w:rPr>
            </w:pPr>
            <w:r w:rsidRPr="00073600">
              <w:rPr>
                <w:rFonts w:ascii="Times New Roman" w:eastAsia="Times New Roman" w:hAnsi="Times New Roman"/>
                <w:bCs/>
                <w:i/>
                <w:iCs/>
                <w:sz w:val="28"/>
                <w:szCs w:val="28"/>
              </w:rPr>
              <w:t>Код и наименование специальности</w:t>
            </w:r>
          </w:p>
          <w:p w14:paraId="5C94B633" w14:textId="77777777" w:rsidR="0038215E" w:rsidRDefault="0038215E" w:rsidP="00D400D4">
            <w:pPr>
              <w:widowControl w:val="0"/>
              <w:autoSpaceDE w:val="0"/>
              <w:autoSpaceDN w:val="0"/>
              <w:ind w:firstLine="709"/>
              <w:jc w:val="center"/>
              <w:rPr>
                <w:rFonts w:ascii="Times New Roman" w:eastAsia="Times New Roman" w:hAnsi="Times New Roman"/>
                <w:bCs/>
                <w:i/>
                <w:iCs/>
                <w:sz w:val="28"/>
                <w:szCs w:val="28"/>
              </w:rPr>
            </w:pPr>
          </w:p>
          <w:p w14:paraId="24BB181C" w14:textId="77777777" w:rsidR="0038215E" w:rsidRPr="0038215E" w:rsidRDefault="0038215E" w:rsidP="0038215E">
            <w:pPr>
              <w:spacing w:line="276" w:lineRule="auto"/>
              <w:ind w:firstLine="709"/>
              <w:jc w:val="both"/>
              <w:rPr>
                <w:rFonts w:ascii="Times New Roman" w:eastAsia="Times New Roman" w:hAnsi="Times New Roman"/>
                <w:sz w:val="28"/>
                <w:szCs w:val="28"/>
              </w:rPr>
            </w:pPr>
            <w:r w:rsidRPr="0038215E">
              <w:rPr>
                <w:rFonts w:ascii="Times New Roman" w:eastAsia="Times New Roman" w:hAnsi="Times New Roman"/>
                <w:sz w:val="28"/>
                <w:szCs w:val="28"/>
              </w:rPr>
              <w:t>1.</w:t>
            </w:r>
            <w:r w:rsidRPr="0038215E">
              <w:rPr>
                <w:rFonts w:ascii="Times New Roman" w:eastAsia="Times New Roman" w:hAnsi="Times New Roman"/>
                <w:sz w:val="28"/>
                <w:szCs w:val="28"/>
              </w:rPr>
              <w:tab/>
              <w:t>Правовые нормы в системе социального регулирования.</w:t>
            </w:r>
          </w:p>
          <w:p w14:paraId="3898B7A6" w14:textId="77777777" w:rsidR="0038215E" w:rsidRPr="0038215E" w:rsidRDefault="0038215E" w:rsidP="0038215E">
            <w:pPr>
              <w:spacing w:line="276" w:lineRule="auto"/>
              <w:ind w:firstLine="709"/>
              <w:jc w:val="both"/>
              <w:rPr>
                <w:rFonts w:ascii="Times New Roman" w:eastAsia="Times New Roman" w:hAnsi="Times New Roman"/>
                <w:sz w:val="28"/>
                <w:szCs w:val="28"/>
              </w:rPr>
            </w:pPr>
            <w:r w:rsidRPr="0038215E">
              <w:rPr>
                <w:rFonts w:ascii="Times New Roman" w:eastAsia="Times New Roman" w:hAnsi="Times New Roman"/>
                <w:sz w:val="28"/>
                <w:szCs w:val="28"/>
              </w:rPr>
              <w:t>2.</w:t>
            </w:r>
            <w:r w:rsidRPr="0038215E">
              <w:rPr>
                <w:rFonts w:ascii="Times New Roman" w:eastAsia="Times New Roman" w:hAnsi="Times New Roman"/>
                <w:sz w:val="28"/>
                <w:szCs w:val="28"/>
              </w:rPr>
              <w:tab/>
              <w:t>Правовая норма, ее признаки.</w:t>
            </w:r>
          </w:p>
          <w:p w14:paraId="5A655F25" w14:textId="77BD80C0" w:rsidR="0038215E" w:rsidRPr="00DD6E42" w:rsidRDefault="0038215E" w:rsidP="00DD6E42">
            <w:pPr>
              <w:spacing w:line="276" w:lineRule="auto"/>
              <w:ind w:firstLine="709"/>
              <w:jc w:val="both"/>
              <w:rPr>
                <w:rFonts w:ascii="Times New Roman" w:eastAsia="Times New Roman" w:hAnsi="Times New Roman"/>
                <w:sz w:val="28"/>
                <w:szCs w:val="28"/>
              </w:rPr>
            </w:pPr>
            <w:r w:rsidRPr="0038215E">
              <w:rPr>
                <w:rFonts w:ascii="Times New Roman" w:eastAsia="Times New Roman" w:hAnsi="Times New Roman"/>
                <w:sz w:val="28"/>
                <w:szCs w:val="28"/>
              </w:rPr>
              <w:t>3.</w:t>
            </w:r>
            <w:r w:rsidRPr="0038215E">
              <w:rPr>
                <w:rFonts w:ascii="Times New Roman" w:eastAsia="Times New Roman" w:hAnsi="Times New Roman"/>
                <w:sz w:val="28"/>
                <w:szCs w:val="28"/>
              </w:rPr>
              <w:tab/>
              <w:t>Структура правовой нормы.</w:t>
            </w:r>
          </w:p>
        </w:tc>
      </w:tr>
    </w:tbl>
    <w:p w14:paraId="313BB18D" w14:textId="68DA44DB" w:rsidR="00C06E99" w:rsidRDefault="00C06E99" w:rsidP="00C06E99">
      <w:pPr>
        <w:widowControl w:val="0"/>
        <w:autoSpaceDE w:val="0"/>
        <w:autoSpaceDN w:val="0"/>
        <w:spacing w:after="0" w:line="276" w:lineRule="auto"/>
        <w:ind w:firstLine="709"/>
        <w:jc w:val="both"/>
        <w:rPr>
          <w:rFonts w:ascii="Times New Roman" w:eastAsia="Times New Roman" w:hAnsi="Times New Roman" w:cs="Times New Roman"/>
          <w:sz w:val="28"/>
          <w:szCs w:val="28"/>
        </w:rPr>
      </w:pPr>
    </w:p>
    <w:p w14:paraId="68CEBC72" w14:textId="3C015011" w:rsidR="0038215E" w:rsidRDefault="00DD6E42" w:rsidP="0038215E">
      <w:pPr>
        <w:widowControl w:val="0"/>
        <w:autoSpaceDE w:val="0"/>
        <w:autoSpaceDN w:val="0"/>
        <w:spacing w:after="0" w:line="276" w:lineRule="auto"/>
        <w:ind w:firstLine="709"/>
        <w:jc w:val="both"/>
        <w:rPr>
          <w:rFonts w:ascii="Times New Roman" w:eastAsia="Times New Roman" w:hAnsi="Times New Roman" w:cs="Times New Roman"/>
          <w:b/>
          <w:bCs/>
          <w:sz w:val="28"/>
          <w:szCs w:val="28"/>
        </w:rPr>
      </w:pPr>
      <w:r w:rsidRPr="00DD6E42">
        <w:rPr>
          <w:rFonts w:ascii="Times New Roman" w:eastAsia="Times New Roman" w:hAnsi="Times New Roman" w:cs="Times New Roman"/>
          <w:b/>
          <w:bCs/>
          <w:sz w:val="28"/>
          <w:szCs w:val="28"/>
        </w:rPr>
        <w:t>Критерии оценивания</w:t>
      </w:r>
      <w:r>
        <w:rPr>
          <w:rFonts w:ascii="Times New Roman" w:eastAsia="Times New Roman" w:hAnsi="Times New Roman" w:cs="Times New Roman"/>
          <w:b/>
          <w:bCs/>
          <w:sz w:val="28"/>
          <w:szCs w:val="28"/>
        </w:rPr>
        <w:t>:</w:t>
      </w:r>
    </w:p>
    <w:p w14:paraId="19698202" w14:textId="77777777" w:rsidR="00DD6E42" w:rsidRPr="00DD6E42" w:rsidRDefault="00DD6E42" w:rsidP="0038215E">
      <w:pPr>
        <w:widowControl w:val="0"/>
        <w:autoSpaceDE w:val="0"/>
        <w:autoSpaceDN w:val="0"/>
        <w:spacing w:after="0" w:line="276" w:lineRule="auto"/>
        <w:ind w:firstLine="709"/>
        <w:jc w:val="both"/>
        <w:rPr>
          <w:rFonts w:ascii="Times New Roman" w:eastAsia="Times New Roman" w:hAnsi="Times New Roman" w:cs="Times New Roman"/>
          <w:b/>
          <w:bCs/>
          <w:sz w:val="28"/>
          <w:szCs w:val="28"/>
        </w:rPr>
      </w:pPr>
    </w:p>
    <w:tbl>
      <w:tblPr>
        <w:tblStyle w:val="a3"/>
        <w:tblW w:w="5000" w:type="pct"/>
        <w:tblLook w:val="04A0" w:firstRow="1" w:lastRow="0" w:firstColumn="1" w:lastColumn="0" w:noHBand="0" w:noVBand="1"/>
      </w:tblPr>
      <w:tblGrid>
        <w:gridCol w:w="3256"/>
        <w:gridCol w:w="6089"/>
      </w:tblGrid>
      <w:tr w:rsidR="00C06E99" w14:paraId="698264B0" w14:textId="77777777" w:rsidTr="000B5D76">
        <w:trPr>
          <w:tblHeader/>
        </w:trPr>
        <w:tc>
          <w:tcPr>
            <w:tcW w:w="1742" w:type="pct"/>
          </w:tcPr>
          <w:p w14:paraId="02852379" w14:textId="4BCE1566" w:rsidR="00C06E99" w:rsidRPr="00C06E99" w:rsidRDefault="00C06E99" w:rsidP="00C06E99">
            <w:pPr>
              <w:widowControl w:val="0"/>
              <w:autoSpaceDE w:val="0"/>
              <w:autoSpaceDN w:val="0"/>
              <w:spacing w:line="276" w:lineRule="auto"/>
              <w:jc w:val="center"/>
              <w:rPr>
                <w:rFonts w:ascii="Times New Roman" w:eastAsia="Times New Roman" w:hAnsi="Times New Roman"/>
                <w:b/>
                <w:bCs/>
                <w:sz w:val="28"/>
                <w:szCs w:val="28"/>
                <w:lang w:eastAsia="en-US"/>
              </w:rPr>
            </w:pPr>
            <w:r w:rsidRPr="00C06E99">
              <w:rPr>
                <w:rFonts w:ascii="Times New Roman" w:eastAsia="Times New Roman" w:hAnsi="Times New Roman"/>
                <w:b/>
                <w:bCs/>
                <w:sz w:val="28"/>
                <w:szCs w:val="28"/>
              </w:rPr>
              <w:t>Шкалы оценивания</w:t>
            </w:r>
          </w:p>
        </w:tc>
        <w:tc>
          <w:tcPr>
            <w:tcW w:w="3258" w:type="pct"/>
          </w:tcPr>
          <w:p w14:paraId="48AE8072" w14:textId="38E81AD8" w:rsidR="00C06E99" w:rsidRPr="00C06E99" w:rsidRDefault="00C06E99" w:rsidP="00C06E99">
            <w:pPr>
              <w:widowControl w:val="0"/>
              <w:autoSpaceDE w:val="0"/>
              <w:autoSpaceDN w:val="0"/>
              <w:spacing w:line="276" w:lineRule="auto"/>
              <w:jc w:val="center"/>
              <w:rPr>
                <w:rFonts w:ascii="Times New Roman" w:eastAsia="Times New Roman" w:hAnsi="Times New Roman"/>
                <w:b/>
                <w:bCs/>
                <w:sz w:val="28"/>
                <w:szCs w:val="28"/>
                <w:lang w:eastAsia="en-US"/>
              </w:rPr>
            </w:pPr>
            <w:r w:rsidRPr="00C06E99">
              <w:rPr>
                <w:rFonts w:ascii="Times New Roman" w:eastAsia="Times New Roman" w:hAnsi="Times New Roman"/>
                <w:b/>
                <w:bCs/>
                <w:sz w:val="28"/>
                <w:szCs w:val="28"/>
              </w:rPr>
              <w:t>Критерии оценивания заданий</w:t>
            </w:r>
          </w:p>
        </w:tc>
      </w:tr>
      <w:tr w:rsidR="00C06E99" w14:paraId="789FFFB6" w14:textId="77777777" w:rsidTr="000B5D76">
        <w:tc>
          <w:tcPr>
            <w:tcW w:w="1742" w:type="pct"/>
          </w:tcPr>
          <w:p w14:paraId="4A5DAB86" w14:textId="5AB73FB8" w:rsidR="00C06E99" w:rsidRDefault="00C06E99" w:rsidP="00C06E99">
            <w:pPr>
              <w:widowControl w:val="0"/>
              <w:autoSpaceDE w:val="0"/>
              <w:autoSpaceDN w:val="0"/>
              <w:spacing w:line="276" w:lineRule="auto"/>
              <w:jc w:val="center"/>
              <w:rPr>
                <w:rFonts w:ascii="Times New Roman" w:eastAsia="Times New Roman" w:hAnsi="Times New Roman"/>
                <w:sz w:val="28"/>
                <w:szCs w:val="28"/>
              </w:rPr>
            </w:pPr>
            <w:r w:rsidRPr="00C06E99">
              <w:rPr>
                <w:rFonts w:ascii="Times New Roman" w:eastAsia="Times New Roman" w:hAnsi="Times New Roman"/>
                <w:sz w:val="28"/>
                <w:szCs w:val="28"/>
              </w:rPr>
              <w:t>«Отлично»</w:t>
            </w:r>
          </w:p>
        </w:tc>
        <w:tc>
          <w:tcPr>
            <w:tcW w:w="3258" w:type="pct"/>
          </w:tcPr>
          <w:p w14:paraId="068A09A0" w14:textId="3012D2EC" w:rsidR="00C06E99" w:rsidRDefault="00C06E99" w:rsidP="00C06E99">
            <w:pPr>
              <w:widowControl w:val="0"/>
              <w:autoSpaceDE w:val="0"/>
              <w:autoSpaceDN w:val="0"/>
              <w:spacing w:line="276" w:lineRule="auto"/>
              <w:jc w:val="both"/>
              <w:rPr>
                <w:rFonts w:ascii="Times New Roman" w:eastAsia="Times New Roman" w:hAnsi="Times New Roman"/>
                <w:sz w:val="28"/>
                <w:szCs w:val="28"/>
                <w:lang w:eastAsia="en-US"/>
              </w:rPr>
            </w:pPr>
            <w:r w:rsidRPr="00C06E99">
              <w:rPr>
                <w:rFonts w:ascii="Times New Roman" w:eastAsia="Times New Roman" w:hAnsi="Times New Roman"/>
                <w:sz w:val="28"/>
                <w:szCs w:val="28"/>
              </w:rPr>
              <w:t>Обучающийся показывает глубокие осознанные знания по освещаемому вопросу,</w:t>
            </w:r>
            <w:r>
              <w:rPr>
                <w:rFonts w:ascii="Times New Roman" w:eastAsia="Times New Roman" w:hAnsi="Times New Roman"/>
                <w:sz w:val="28"/>
                <w:szCs w:val="28"/>
              </w:rPr>
              <w:t xml:space="preserve"> </w:t>
            </w:r>
            <w:r w:rsidRPr="00C06E99">
              <w:rPr>
                <w:rFonts w:ascii="Times New Roman" w:eastAsia="Times New Roman" w:hAnsi="Times New Roman"/>
                <w:sz w:val="28"/>
                <w:szCs w:val="28"/>
              </w:rPr>
              <w:t>владение основными понятиями, терминологией; владеет конкретными знаниями,</w:t>
            </w:r>
            <w:r>
              <w:rPr>
                <w:rFonts w:ascii="Times New Roman" w:eastAsia="Times New Roman" w:hAnsi="Times New Roman"/>
                <w:sz w:val="28"/>
                <w:szCs w:val="28"/>
              </w:rPr>
              <w:t xml:space="preserve"> </w:t>
            </w:r>
            <w:r w:rsidRPr="00C06E99">
              <w:rPr>
                <w:rFonts w:ascii="Times New Roman" w:eastAsia="Times New Roman" w:hAnsi="Times New Roman"/>
                <w:sz w:val="28"/>
                <w:szCs w:val="28"/>
              </w:rPr>
              <w:t>умениями по данной дисциплине; ответ полный доказательный, четкий, грамотный,</w:t>
            </w:r>
            <w:r>
              <w:rPr>
                <w:rFonts w:ascii="Times New Roman" w:eastAsia="Times New Roman" w:hAnsi="Times New Roman"/>
                <w:sz w:val="28"/>
                <w:szCs w:val="28"/>
              </w:rPr>
              <w:t xml:space="preserve"> </w:t>
            </w:r>
            <w:r w:rsidRPr="00C06E99">
              <w:rPr>
                <w:rFonts w:ascii="Times New Roman" w:eastAsia="Times New Roman" w:hAnsi="Times New Roman"/>
                <w:sz w:val="28"/>
                <w:szCs w:val="28"/>
              </w:rPr>
              <w:t>иллюстрирован практическим опытом профессиональной деятельности</w:t>
            </w:r>
          </w:p>
        </w:tc>
      </w:tr>
      <w:tr w:rsidR="00C06E99" w14:paraId="14F0FBF7" w14:textId="77777777" w:rsidTr="000B5D76">
        <w:tc>
          <w:tcPr>
            <w:tcW w:w="1742" w:type="pct"/>
          </w:tcPr>
          <w:p w14:paraId="7BDAFABE" w14:textId="307199D6" w:rsidR="00C06E99" w:rsidRPr="00C06E99" w:rsidRDefault="00C06E99" w:rsidP="00C06E99">
            <w:pPr>
              <w:widowControl w:val="0"/>
              <w:autoSpaceDE w:val="0"/>
              <w:autoSpaceDN w:val="0"/>
              <w:spacing w:line="276" w:lineRule="auto"/>
              <w:jc w:val="center"/>
              <w:rPr>
                <w:rFonts w:ascii="Times New Roman" w:eastAsia="Times New Roman" w:hAnsi="Times New Roman"/>
                <w:sz w:val="28"/>
                <w:szCs w:val="28"/>
              </w:rPr>
            </w:pPr>
            <w:r w:rsidRPr="00C06E99">
              <w:rPr>
                <w:rFonts w:ascii="Times New Roman" w:eastAsia="Times New Roman" w:hAnsi="Times New Roman"/>
                <w:sz w:val="28"/>
                <w:szCs w:val="28"/>
              </w:rPr>
              <w:t>«Хорошо»</w:t>
            </w:r>
          </w:p>
          <w:p w14:paraId="2D21D8FD" w14:textId="77777777" w:rsidR="00C06E99" w:rsidRDefault="00C06E99" w:rsidP="00C06E99">
            <w:pPr>
              <w:widowControl w:val="0"/>
              <w:autoSpaceDE w:val="0"/>
              <w:autoSpaceDN w:val="0"/>
              <w:spacing w:line="276" w:lineRule="auto"/>
              <w:jc w:val="center"/>
              <w:rPr>
                <w:rFonts w:ascii="Times New Roman" w:eastAsia="Times New Roman" w:hAnsi="Times New Roman"/>
                <w:sz w:val="28"/>
                <w:szCs w:val="28"/>
              </w:rPr>
            </w:pPr>
          </w:p>
        </w:tc>
        <w:tc>
          <w:tcPr>
            <w:tcW w:w="3258" w:type="pct"/>
          </w:tcPr>
          <w:p w14:paraId="068E1CBC" w14:textId="4D4211F1" w:rsidR="00C06E99" w:rsidRDefault="00C06E99" w:rsidP="00C06E99">
            <w:pPr>
              <w:widowControl w:val="0"/>
              <w:autoSpaceDE w:val="0"/>
              <w:autoSpaceDN w:val="0"/>
              <w:spacing w:line="276" w:lineRule="auto"/>
              <w:jc w:val="both"/>
              <w:rPr>
                <w:rFonts w:ascii="Times New Roman" w:eastAsia="Times New Roman" w:hAnsi="Times New Roman"/>
                <w:sz w:val="28"/>
                <w:szCs w:val="28"/>
              </w:rPr>
            </w:pPr>
            <w:r w:rsidRPr="00C06E99">
              <w:rPr>
                <w:rFonts w:ascii="Times New Roman" w:eastAsia="Times New Roman" w:hAnsi="Times New Roman"/>
                <w:sz w:val="28"/>
                <w:szCs w:val="28"/>
              </w:rPr>
              <w:t>Обучающийся показывает глубокое и полное усвоение содержания материала, умение</w:t>
            </w:r>
            <w:r>
              <w:rPr>
                <w:rFonts w:ascii="Times New Roman" w:eastAsia="Times New Roman" w:hAnsi="Times New Roman"/>
                <w:sz w:val="28"/>
                <w:szCs w:val="28"/>
              </w:rPr>
              <w:t xml:space="preserve"> </w:t>
            </w:r>
            <w:r w:rsidRPr="00C06E99">
              <w:rPr>
                <w:rFonts w:ascii="Times New Roman" w:eastAsia="Times New Roman" w:hAnsi="Times New Roman"/>
                <w:sz w:val="28"/>
                <w:szCs w:val="28"/>
              </w:rPr>
              <w:t>правильно и доказательно излагать программный материал, допускает отдельные</w:t>
            </w:r>
            <w:r>
              <w:rPr>
                <w:rFonts w:ascii="Times New Roman" w:eastAsia="Times New Roman" w:hAnsi="Times New Roman"/>
                <w:sz w:val="28"/>
                <w:szCs w:val="28"/>
              </w:rPr>
              <w:t xml:space="preserve"> </w:t>
            </w:r>
            <w:r w:rsidRPr="00C06E99">
              <w:rPr>
                <w:rFonts w:ascii="Times New Roman" w:eastAsia="Times New Roman" w:hAnsi="Times New Roman"/>
                <w:sz w:val="28"/>
                <w:szCs w:val="28"/>
              </w:rPr>
              <w:t>незначительные неточности в форме и стиле ответа. Ответил на большинство</w:t>
            </w:r>
            <w:r>
              <w:rPr>
                <w:rFonts w:ascii="Times New Roman" w:eastAsia="Times New Roman" w:hAnsi="Times New Roman"/>
                <w:sz w:val="28"/>
                <w:szCs w:val="28"/>
              </w:rPr>
              <w:t xml:space="preserve"> </w:t>
            </w:r>
            <w:r w:rsidRPr="00C06E99">
              <w:rPr>
                <w:rFonts w:ascii="Times New Roman" w:eastAsia="Times New Roman" w:hAnsi="Times New Roman"/>
                <w:sz w:val="28"/>
                <w:szCs w:val="28"/>
              </w:rPr>
              <w:t>дополнительных вопросов.</w:t>
            </w:r>
          </w:p>
        </w:tc>
      </w:tr>
      <w:tr w:rsidR="00C06E99" w14:paraId="54610BD5" w14:textId="77777777" w:rsidTr="000B5D76">
        <w:tc>
          <w:tcPr>
            <w:tcW w:w="1742" w:type="pct"/>
          </w:tcPr>
          <w:p w14:paraId="185725EB" w14:textId="77777777" w:rsidR="00C06E99" w:rsidRPr="00C06E99" w:rsidRDefault="00C06E99" w:rsidP="00C06E99">
            <w:pPr>
              <w:widowControl w:val="0"/>
              <w:autoSpaceDE w:val="0"/>
              <w:autoSpaceDN w:val="0"/>
              <w:spacing w:line="276" w:lineRule="auto"/>
              <w:jc w:val="center"/>
              <w:rPr>
                <w:rFonts w:ascii="Times New Roman" w:eastAsia="Times New Roman" w:hAnsi="Times New Roman"/>
                <w:sz w:val="28"/>
                <w:szCs w:val="28"/>
              </w:rPr>
            </w:pPr>
            <w:r w:rsidRPr="00C06E99">
              <w:rPr>
                <w:rFonts w:ascii="Times New Roman" w:eastAsia="Times New Roman" w:hAnsi="Times New Roman"/>
                <w:sz w:val="28"/>
                <w:szCs w:val="28"/>
              </w:rPr>
              <w:t>«Удовлетворительно»</w:t>
            </w:r>
          </w:p>
          <w:p w14:paraId="7BFEF7E3" w14:textId="77777777" w:rsidR="00C06E99" w:rsidRDefault="00C06E99" w:rsidP="00C06E99">
            <w:pPr>
              <w:widowControl w:val="0"/>
              <w:autoSpaceDE w:val="0"/>
              <w:autoSpaceDN w:val="0"/>
              <w:spacing w:line="276" w:lineRule="auto"/>
              <w:jc w:val="center"/>
              <w:rPr>
                <w:rFonts w:ascii="Times New Roman" w:eastAsia="Times New Roman" w:hAnsi="Times New Roman"/>
                <w:sz w:val="28"/>
                <w:szCs w:val="28"/>
              </w:rPr>
            </w:pPr>
          </w:p>
        </w:tc>
        <w:tc>
          <w:tcPr>
            <w:tcW w:w="3258" w:type="pct"/>
          </w:tcPr>
          <w:p w14:paraId="7F78B267" w14:textId="5D3269E5" w:rsidR="00C06E99" w:rsidRDefault="00C06E99" w:rsidP="00C06E99">
            <w:pPr>
              <w:widowControl w:val="0"/>
              <w:autoSpaceDE w:val="0"/>
              <w:autoSpaceDN w:val="0"/>
              <w:spacing w:line="276" w:lineRule="auto"/>
              <w:jc w:val="both"/>
              <w:rPr>
                <w:rFonts w:ascii="Times New Roman" w:eastAsia="Times New Roman" w:hAnsi="Times New Roman"/>
                <w:sz w:val="28"/>
                <w:szCs w:val="28"/>
                <w:lang w:eastAsia="en-US"/>
              </w:rPr>
            </w:pPr>
            <w:r w:rsidRPr="00C06E99">
              <w:rPr>
                <w:rFonts w:ascii="Times New Roman" w:eastAsia="Times New Roman" w:hAnsi="Times New Roman"/>
                <w:sz w:val="28"/>
                <w:szCs w:val="28"/>
              </w:rPr>
              <w:t>Обучающийся с существенными неточностями ответил на теоретические вопросы.</w:t>
            </w:r>
            <w:r>
              <w:rPr>
                <w:rFonts w:ascii="Times New Roman" w:eastAsia="Times New Roman" w:hAnsi="Times New Roman"/>
                <w:sz w:val="28"/>
                <w:szCs w:val="28"/>
              </w:rPr>
              <w:t xml:space="preserve"> </w:t>
            </w:r>
            <w:r w:rsidRPr="00C06E99">
              <w:rPr>
                <w:rFonts w:ascii="Times New Roman" w:eastAsia="Times New Roman" w:hAnsi="Times New Roman"/>
                <w:sz w:val="28"/>
                <w:szCs w:val="28"/>
              </w:rPr>
              <w:t>Показал удовлетворительные знания в рамках учебного материала. Допустил много</w:t>
            </w:r>
            <w:r>
              <w:rPr>
                <w:rFonts w:ascii="Times New Roman" w:eastAsia="Times New Roman" w:hAnsi="Times New Roman"/>
                <w:sz w:val="28"/>
                <w:szCs w:val="28"/>
              </w:rPr>
              <w:t xml:space="preserve"> </w:t>
            </w:r>
            <w:r w:rsidRPr="00C06E99">
              <w:rPr>
                <w:rFonts w:ascii="Times New Roman" w:eastAsia="Times New Roman" w:hAnsi="Times New Roman"/>
                <w:sz w:val="28"/>
                <w:szCs w:val="28"/>
              </w:rPr>
              <w:t>неточностей при ответе на дополнительные вопросы</w:t>
            </w:r>
          </w:p>
        </w:tc>
      </w:tr>
      <w:tr w:rsidR="00C06E99" w14:paraId="7990B849" w14:textId="77777777" w:rsidTr="000B5D76">
        <w:tc>
          <w:tcPr>
            <w:tcW w:w="1742" w:type="pct"/>
          </w:tcPr>
          <w:p w14:paraId="355016BA" w14:textId="77777777" w:rsidR="00C06E99" w:rsidRPr="00C06E99" w:rsidRDefault="00C06E99" w:rsidP="00C06E99">
            <w:pPr>
              <w:widowControl w:val="0"/>
              <w:autoSpaceDE w:val="0"/>
              <w:autoSpaceDN w:val="0"/>
              <w:spacing w:line="276" w:lineRule="auto"/>
              <w:jc w:val="center"/>
              <w:rPr>
                <w:rFonts w:ascii="Times New Roman" w:eastAsia="Times New Roman" w:hAnsi="Times New Roman"/>
                <w:sz w:val="28"/>
                <w:szCs w:val="28"/>
              </w:rPr>
            </w:pPr>
            <w:r w:rsidRPr="00C06E99">
              <w:rPr>
                <w:rFonts w:ascii="Times New Roman" w:eastAsia="Times New Roman" w:hAnsi="Times New Roman"/>
                <w:sz w:val="28"/>
                <w:szCs w:val="28"/>
              </w:rPr>
              <w:lastRenderedPageBreak/>
              <w:t>«Неудовлетворительно»</w:t>
            </w:r>
          </w:p>
          <w:p w14:paraId="2A0FD24E" w14:textId="77777777" w:rsidR="00C06E99" w:rsidRDefault="00C06E99" w:rsidP="00C06E99">
            <w:pPr>
              <w:widowControl w:val="0"/>
              <w:autoSpaceDE w:val="0"/>
              <w:autoSpaceDN w:val="0"/>
              <w:spacing w:line="276" w:lineRule="auto"/>
              <w:jc w:val="center"/>
              <w:rPr>
                <w:rFonts w:ascii="Times New Roman" w:eastAsia="Times New Roman" w:hAnsi="Times New Roman"/>
                <w:sz w:val="28"/>
                <w:szCs w:val="28"/>
              </w:rPr>
            </w:pPr>
          </w:p>
        </w:tc>
        <w:tc>
          <w:tcPr>
            <w:tcW w:w="3258" w:type="pct"/>
          </w:tcPr>
          <w:p w14:paraId="3C03D1B4" w14:textId="72155EF0" w:rsidR="00C06E99" w:rsidRDefault="00C06E99" w:rsidP="00C06E99">
            <w:pPr>
              <w:widowControl w:val="0"/>
              <w:autoSpaceDE w:val="0"/>
              <w:autoSpaceDN w:val="0"/>
              <w:spacing w:line="276" w:lineRule="auto"/>
              <w:jc w:val="both"/>
              <w:rPr>
                <w:rFonts w:ascii="Times New Roman" w:eastAsia="Times New Roman" w:hAnsi="Times New Roman"/>
                <w:sz w:val="28"/>
                <w:szCs w:val="28"/>
              </w:rPr>
            </w:pPr>
            <w:r w:rsidRPr="00C06E99">
              <w:rPr>
                <w:rFonts w:ascii="Times New Roman" w:eastAsia="Times New Roman" w:hAnsi="Times New Roman"/>
                <w:sz w:val="28"/>
                <w:szCs w:val="28"/>
              </w:rPr>
              <w:t>Обучающийся при ответе на теоретические вопросы продемонстрировал недостаточный</w:t>
            </w:r>
            <w:r>
              <w:rPr>
                <w:rFonts w:ascii="Times New Roman" w:eastAsia="Times New Roman" w:hAnsi="Times New Roman"/>
                <w:sz w:val="28"/>
                <w:szCs w:val="28"/>
              </w:rPr>
              <w:t xml:space="preserve"> </w:t>
            </w:r>
            <w:r w:rsidRPr="00C06E99">
              <w:rPr>
                <w:rFonts w:ascii="Times New Roman" w:eastAsia="Times New Roman" w:hAnsi="Times New Roman"/>
                <w:sz w:val="28"/>
                <w:szCs w:val="28"/>
              </w:rPr>
              <w:t>уровень знаний и умений в рамках учебного материала. При ответах на дополнительные</w:t>
            </w:r>
            <w:r>
              <w:rPr>
                <w:rFonts w:ascii="Times New Roman" w:eastAsia="Times New Roman" w:hAnsi="Times New Roman"/>
                <w:sz w:val="28"/>
                <w:szCs w:val="28"/>
              </w:rPr>
              <w:t xml:space="preserve"> </w:t>
            </w:r>
            <w:r w:rsidRPr="00C06E99">
              <w:rPr>
                <w:rFonts w:ascii="Times New Roman" w:eastAsia="Times New Roman" w:hAnsi="Times New Roman"/>
                <w:sz w:val="28"/>
                <w:szCs w:val="28"/>
              </w:rPr>
              <w:t>вопросы было допущено множество неправильных ответов.</w:t>
            </w:r>
          </w:p>
        </w:tc>
      </w:tr>
    </w:tbl>
    <w:p w14:paraId="5FA26C01" w14:textId="77777777" w:rsidR="002A0796" w:rsidRDefault="002A0796" w:rsidP="002A0796">
      <w:pPr>
        <w:widowControl w:val="0"/>
        <w:autoSpaceDE w:val="0"/>
        <w:autoSpaceDN w:val="0"/>
        <w:spacing w:before="31" w:after="0" w:line="254" w:lineRule="auto"/>
        <w:ind w:right="586"/>
        <w:jc w:val="center"/>
        <w:outlineLvl w:val="1"/>
        <w:rPr>
          <w:rFonts w:ascii="Times New Roman" w:eastAsia="Calibri" w:hAnsi="Times New Roman" w:cs="Times New Roman"/>
          <w:b/>
          <w:bCs/>
          <w:sz w:val="28"/>
          <w:szCs w:val="28"/>
          <w:lang w:eastAsia="ja-JP"/>
        </w:rPr>
      </w:pPr>
    </w:p>
    <w:p w14:paraId="3C02A6FE" w14:textId="5C4BB66D" w:rsidR="002A0796" w:rsidRPr="002A0796" w:rsidRDefault="002A0796" w:rsidP="002A0796">
      <w:pPr>
        <w:widowControl w:val="0"/>
        <w:autoSpaceDE w:val="0"/>
        <w:autoSpaceDN w:val="0"/>
        <w:spacing w:before="31" w:after="0" w:line="254" w:lineRule="auto"/>
        <w:ind w:right="586"/>
        <w:jc w:val="center"/>
        <w:outlineLvl w:val="1"/>
        <w:rPr>
          <w:rFonts w:ascii="Times New Roman" w:eastAsia="Calibri" w:hAnsi="Times New Roman" w:cs="Times New Roman"/>
          <w:b/>
          <w:bCs/>
          <w:sz w:val="28"/>
          <w:szCs w:val="28"/>
          <w:lang w:eastAsia="ja-JP"/>
        </w:rPr>
      </w:pPr>
      <w:r w:rsidRPr="002A0796">
        <w:rPr>
          <w:rFonts w:ascii="Times New Roman" w:eastAsia="Calibri" w:hAnsi="Times New Roman" w:cs="Times New Roman"/>
          <w:b/>
          <w:bCs/>
          <w:sz w:val="28"/>
          <w:szCs w:val="28"/>
          <w:lang w:eastAsia="ja-JP"/>
        </w:rPr>
        <w:t>Тестирование</w:t>
      </w:r>
    </w:p>
    <w:p w14:paraId="4CCD2621" w14:textId="77777777" w:rsidR="002A0796" w:rsidRPr="002A0796" w:rsidRDefault="002A0796" w:rsidP="002A0796">
      <w:pPr>
        <w:widowControl w:val="0"/>
        <w:autoSpaceDE w:val="0"/>
        <w:autoSpaceDN w:val="0"/>
        <w:spacing w:before="31" w:after="0" w:line="254" w:lineRule="auto"/>
        <w:ind w:right="586"/>
        <w:outlineLvl w:val="1"/>
        <w:rPr>
          <w:rFonts w:ascii="Times New Roman" w:eastAsia="Calibri" w:hAnsi="Times New Roman" w:cs="Times New Roman"/>
          <w:b/>
          <w:bCs/>
          <w:sz w:val="28"/>
          <w:szCs w:val="28"/>
          <w:lang w:eastAsia="ja-JP"/>
        </w:rPr>
      </w:pPr>
    </w:p>
    <w:tbl>
      <w:tblPr>
        <w:tblStyle w:val="130"/>
        <w:tblW w:w="5000" w:type="pct"/>
        <w:tblLayout w:type="fixed"/>
        <w:tblLook w:val="04A0" w:firstRow="1" w:lastRow="0" w:firstColumn="1" w:lastColumn="0" w:noHBand="0" w:noVBand="1"/>
      </w:tblPr>
      <w:tblGrid>
        <w:gridCol w:w="9345"/>
      </w:tblGrid>
      <w:tr w:rsidR="002A0796" w:rsidRPr="002A0796" w14:paraId="5688547B" w14:textId="77777777" w:rsidTr="00F34C61">
        <w:trPr>
          <w:trHeight w:val="125"/>
        </w:trPr>
        <w:tc>
          <w:tcPr>
            <w:tcW w:w="5000" w:type="pct"/>
            <w:tcBorders>
              <w:bottom w:val="single" w:sz="4" w:space="0" w:color="auto"/>
            </w:tcBorders>
          </w:tcPr>
          <w:p w14:paraId="753CA13E" w14:textId="77777777" w:rsidR="002A0796" w:rsidRPr="002A0796" w:rsidRDefault="002A0796" w:rsidP="002A0796">
            <w:pPr>
              <w:widowControl w:val="0"/>
              <w:autoSpaceDE w:val="0"/>
              <w:autoSpaceDN w:val="0"/>
              <w:jc w:val="both"/>
              <w:rPr>
                <w:rFonts w:ascii="Times New Roman" w:eastAsia="Times New Roman" w:hAnsi="Times New Roman" w:cs="Times New Roman"/>
                <w:b/>
                <w:bCs/>
                <w:color w:val="000000"/>
                <w:sz w:val="28"/>
                <w:szCs w:val="28"/>
              </w:rPr>
            </w:pPr>
            <w:r w:rsidRPr="002A0796">
              <w:rPr>
                <w:rFonts w:ascii="Times New Roman" w:eastAsia="Times New Roman" w:hAnsi="Times New Roman" w:cs="Times New Roman"/>
                <w:b/>
                <w:bCs/>
                <w:color w:val="000000"/>
                <w:sz w:val="28"/>
                <w:szCs w:val="28"/>
              </w:rPr>
              <w:t>Сотрудник ООО «Вектор» обнаружил, что его права на интеллектуальную собственность нарушены конкурентом. Какие основные способы защиты права он может выбрать в первую очередь? Выберете один правильный вариант ответа</w:t>
            </w:r>
          </w:p>
          <w:p w14:paraId="3202BEE3" w14:textId="77777777" w:rsidR="002A0796" w:rsidRPr="002A0796" w:rsidRDefault="002A0796" w:rsidP="002A0796">
            <w:pPr>
              <w:widowControl w:val="0"/>
              <w:autoSpaceDE w:val="0"/>
              <w:autoSpaceDN w:val="0"/>
              <w:jc w:val="both"/>
              <w:rPr>
                <w:rFonts w:ascii="Times New Roman" w:eastAsia="Times New Roman" w:hAnsi="Times New Roman" w:cs="Times New Roman"/>
                <w:color w:val="000000"/>
                <w:sz w:val="28"/>
                <w:szCs w:val="28"/>
              </w:rPr>
            </w:pPr>
            <w:r w:rsidRPr="002A0796">
              <w:rPr>
                <w:rFonts w:ascii="Times New Roman" w:eastAsia="Times New Roman" w:hAnsi="Times New Roman" w:cs="Times New Roman"/>
                <w:color w:val="000000"/>
                <w:sz w:val="28"/>
                <w:szCs w:val="28"/>
              </w:rPr>
              <w:t>а) Обратиться в полицию с заявлением о возбуждении уголовного дела.</w:t>
            </w:r>
          </w:p>
          <w:p w14:paraId="2E61CB94" w14:textId="77777777" w:rsidR="002A0796" w:rsidRPr="002A0796" w:rsidRDefault="002A0796" w:rsidP="002A0796">
            <w:pPr>
              <w:widowControl w:val="0"/>
              <w:autoSpaceDE w:val="0"/>
              <w:autoSpaceDN w:val="0"/>
              <w:jc w:val="both"/>
              <w:rPr>
                <w:rFonts w:ascii="Times New Roman" w:eastAsia="Times New Roman" w:hAnsi="Times New Roman" w:cs="Times New Roman"/>
                <w:color w:val="000000"/>
                <w:sz w:val="28"/>
                <w:szCs w:val="28"/>
              </w:rPr>
            </w:pPr>
            <w:r w:rsidRPr="002A0796">
              <w:rPr>
                <w:rFonts w:ascii="Times New Roman" w:eastAsia="Times New Roman" w:hAnsi="Times New Roman" w:cs="Times New Roman"/>
                <w:color w:val="000000"/>
                <w:sz w:val="28"/>
                <w:szCs w:val="28"/>
              </w:rPr>
              <w:t>б) Направить претензию нарушителю и обратиться в арбитражный суд с иском о защите нарушенного права.</w:t>
            </w:r>
          </w:p>
          <w:p w14:paraId="78CBC0AF" w14:textId="77777777" w:rsidR="002A0796" w:rsidRPr="002A0796" w:rsidRDefault="002A0796" w:rsidP="002A0796">
            <w:pPr>
              <w:widowControl w:val="0"/>
              <w:autoSpaceDE w:val="0"/>
              <w:autoSpaceDN w:val="0"/>
              <w:jc w:val="both"/>
              <w:rPr>
                <w:rFonts w:ascii="Times New Roman" w:eastAsia="Times New Roman" w:hAnsi="Times New Roman" w:cs="Times New Roman"/>
                <w:color w:val="000000"/>
                <w:sz w:val="28"/>
                <w:szCs w:val="28"/>
              </w:rPr>
            </w:pPr>
            <w:r w:rsidRPr="002A0796">
              <w:rPr>
                <w:rFonts w:ascii="Times New Roman" w:eastAsia="Times New Roman" w:hAnsi="Times New Roman" w:cs="Times New Roman"/>
                <w:color w:val="000000"/>
                <w:sz w:val="28"/>
                <w:szCs w:val="28"/>
              </w:rPr>
              <w:t>в) Обратиться в прокуратуру с жалобой на действия конкурента.</w:t>
            </w:r>
          </w:p>
          <w:p w14:paraId="3BABE433" w14:textId="77777777" w:rsidR="002A0796" w:rsidRPr="002A0796" w:rsidRDefault="002A0796" w:rsidP="002A0796">
            <w:pPr>
              <w:widowControl w:val="0"/>
              <w:autoSpaceDE w:val="0"/>
              <w:autoSpaceDN w:val="0"/>
              <w:jc w:val="both"/>
              <w:rPr>
                <w:rFonts w:ascii="Times New Roman" w:eastAsia="Times New Roman" w:hAnsi="Times New Roman" w:cs="Times New Roman"/>
                <w:color w:val="000000"/>
                <w:sz w:val="28"/>
                <w:szCs w:val="28"/>
              </w:rPr>
            </w:pPr>
            <w:r w:rsidRPr="002A0796">
              <w:rPr>
                <w:rFonts w:ascii="Times New Roman" w:eastAsia="Times New Roman" w:hAnsi="Times New Roman" w:cs="Times New Roman"/>
                <w:color w:val="000000"/>
                <w:sz w:val="28"/>
                <w:szCs w:val="28"/>
              </w:rPr>
              <w:t>г) Публично осудить действия конкурента в СМИ.</w:t>
            </w:r>
          </w:p>
          <w:p w14:paraId="4C5E3E49" w14:textId="77777777" w:rsidR="002A0796" w:rsidRPr="002A0796" w:rsidRDefault="002A0796" w:rsidP="002A0796">
            <w:pPr>
              <w:widowControl w:val="0"/>
              <w:autoSpaceDE w:val="0"/>
              <w:autoSpaceDN w:val="0"/>
              <w:jc w:val="both"/>
              <w:rPr>
                <w:rFonts w:ascii="Times New Roman" w:eastAsia="Times New Roman" w:hAnsi="Times New Roman" w:cs="Times New Roman"/>
                <w:b/>
                <w:bCs/>
                <w:color w:val="000000"/>
                <w:sz w:val="28"/>
                <w:szCs w:val="28"/>
              </w:rPr>
            </w:pPr>
          </w:p>
        </w:tc>
      </w:tr>
      <w:tr w:rsidR="002A0796" w:rsidRPr="002A0796" w14:paraId="0E494FBA" w14:textId="77777777" w:rsidTr="00F34C61">
        <w:tc>
          <w:tcPr>
            <w:tcW w:w="5000" w:type="pct"/>
            <w:tcBorders>
              <w:bottom w:val="single" w:sz="4" w:space="0" w:color="auto"/>
            </w:tcBorders>
          </w:tcPr>
          <w:p w14:paraId="471DC3FB" w14:textId="77777777" w:rsidR="002A0796" w:rsidRPr="002A0796" w:rsidRDefault="002A0796" w:rsidP="002A0796">
            <w:pPr>
              <w:widowControl w:val="0"/>
              <w:tabs>
                <w:tab w:val="left" w:pos="422"/>
              </w:tabs>
              <w:jc w:val="both"/>
              <w:rPr>
                <w:rFonts w:ascii="Times New Roman" w:eastAsia="Carlito" w:hAnsi="Times New Roman" w:cs="Times New Roman"/>
                <w:b/>
                <w:bCs/>
                <w:color w:val="000000"/>
                <w:sz w:val="28"/>
                <w:szCs w:val="28"/>
              </w:rPr>
            </w:pPr>
            <w:r w:rsidRPr="002A0796">
              <w:rPr>
                <w:rFonts w:ascii="Times New Roman" w:eastAsia="Carlito" w:hAnsi="Times New Roman" w:cs="Times New Roman"/>
                <w:b/>
                <w:bCs/>
                <w:color w:val="000000"/>
                <w:sz w:val="28"/>
                <w:szCs w:val="28"/>
              </w:rPr>
              <w:t>Какая из перечисленных информационно-правовых систем является наиболее авторитетным и официальным источником информации о действующем российском законодательстве для профессиональной деятельности юриста?</w:t>
            </w:r>
          </w:p>
          <w:p w14:paraId="5BF45118" w14:textId="77777777" w:rsidR="002A0796" w:rsidRPr="002A0796" w:rsidRDefault="002A0796" w:rsidP="002A0796">
            <w:pPr>
              <w:widowControl w:val="0"/>
              <w:tabs>
                <w:tab w:val="left" w:pos="422"/>
              </w:tabs>
              <w:jc w:val="both"/>
              <w:rPr>
                <w:rFonts w:ascii="Times New Roman" w:eastAsia="Carlito" w:hAnsi="Times New Roman" w:cs="Times New Roman"/>
                <w:color w:val="000000"/>
                <w:sz w:val="28"/>
                <w:szCs w:val="28"/>
              </w:rPr>
            </w:pPr>
            <w:r w:rsidRPr="002A0796">
              <w:rPr>
                <w:rFonts w:ascii="Times New Roman" w:eastAsia="Carlito" w:hAnsi="Times New Roman" w:cs="Times New Roman"/>
                <w:color w:val="000000"/>
                <w:sz w:val="28"/>
                <w:szCs w:val="28"/>
              </w:rPr>
              <w:t>а) Любой поисковик в интернете (например, Яндекс, Google).</w:t>
            </w:r>
          </w:p>
          <w:p w14:paraId="46D7E88D" w14:textId="77777777" w:rsidR="002A0796" w:rsidRPr="002A0796" w:rsidRDefault="002A0796" w:rsidP="002A0796">
            <w:pPr>
              <w:widowControl w:val="0"/>
              <w:tabs>
                <w:tab w:val="left" w:pos="422"/>
              </w:tabs>
              <w:jc w:val="both"/>
              <w:rPr>
                <w:rFonts w:ascii="Times New Roman" w:eastAsia="Carlito" w:hAnsi="Times New Roman" w:cs="Times New Roman"/>
                <w:color w:val="000000"/>
                <w:sz w:val="28"/>
                <w:szCs w:val="28"/>
              </w:rPr>
            </w:pPr>
            <w:r w:rsidRPr="002A0796">
              <w:rPr>
                <w:rFonts w:ascii="Times New Roman" w:eastAsia="Carlito" w:hAnsi="Times New Roman" w:cs="Times New Roman"/>
                <w:color w:val="000000"/>
                <w:sz w:val="28"/>
                <w:szCs w:val="28"/>
              </w:rPr>
              <w:t>б) Социальные сети и профессиональные форумы.</w:t>
            </w:r>
          </w:p>
          <w:p w14:paraId="6401331A" w14:textId="77777777" w:rsidR="002A0796" w:rsidRPr="002A0796" w:rsidRDefault="002A0796" w:rsidP="002A0796">
            <w:pPr>
              <w:widowControl w:val="0"/>
              <w:tabs>
                <w:tab w:val="left" w:pos="422"/>
              </w:tabs>
              <w:jc w:val="both"/>
              <w:rPr>
                <w:rFonts w:ascii="Times New Roman" w:eastAsia="Carlito" w:hAnsi="Times New Roman" w:cs="Times New Roman"/>
                <w:color w:val="000000"/>
                <w:sz w:val="28"/>
                <w:szCs w:val="28"/>
              </w:rPr>
            </w:pPr>
            <w:r w:rsidRPr="002A0796">
              <w:rPr>
                <w:rFonts w:ascii="Times New Roman" w:eastAsia="Carlito" w:hAnsi="Times New Roman" w:cs="Times New Roman"/>
                <w:color w:val="000000"/>
                <w:sz w:val="28"/>
                <w:szCs w:val="28"/>
              </w:rPr>
              <w:t>в) Официальный интернет-портал правовой информации (pravo.gov.ru) и коммерческие системы «КонсультантПлюс», «Гарант».</w:t>
            </w:r>
          </w:p>
          <w:p w14:paraId="1D124A09" w14:textId="77777777" w:rsidR="002A0796" w:rsidRPr="002A0796" w:rsidRDefault="002A0796" w:rsidP="002A0796">
            <w:pPr>
              <w:widowControl w:val="0"/>
              <w:tabs>
                <w:tab w:val="left" w:pos="422"/>
              </w:tabs>
              <w:jc w:val="both"/>
              <w:rPr>
                <w:rFonts w:ascii="Times New Roman" w:eastAsia="Carlito" w:hAnsi="Times New Roman" w:cs="Times New Roman"/>
                <w:color w:val="000000"/>
                <w:sz w:val="28"/>
                <w:szCs w:val="28"/>
              </w:rPr>
            </w:pPr>
            <w:r w:rsidRPr="002A0796">
              <w:rPr>
                <w:rFonts w:ascii="Times New Roman" w:eastAsia="Carlito" w:hAnsi="Times New Roman" w:cs="Times New Roman"/>
                <w:color w:val="000000"/>
                <w:sz w:val="28"/>
                <w:szCs w:val="28"/>
              </w:rPr>
              <w:t>г) Печатные учебники по праву.</w:t>
            </w:r>
          </w:p>
          <w:p w14:paraId="61AEE9B9" w14:textId="77777777" w:rsidR="002A0796" w:rsidRPr="002A0796" w:rsidRDefault="002A0796" w:rsidP="002A0796">
            <w:pPr>
              <w:widowControl w:val="0"/>
              <w:tabs>
                <w:tab w:val="left" w:pos="422"/>
              </w:tabs>
              <w:jc w:val="both"/>
              <w:rPr>
                <w:rFonts w:ascii="Times New Roman" w:eastAsia="Carlito" w:hAnsi="Times New Roman" w:cs="Times New Roman"/>
                <w:b/>
                <w:bCs/>
                <w:color w:val="000000"/>
                <w:sz w:val="28"/>
                <w:szCs w:val="28"/>
              </w:rPr>
            </w:pPr>
          </w:p>
        </w:tc>
      </w:tr>
      <w:tr w:rsidR="002A0796" w:rsidRPr="002A0796" w14:paraId="15B1BD1A" w14:textId="77777777" w:rsidTr="00F34C61">
        <w:tc>
          <w:tcPr>
            <w:tcW w:w="5000" w:type="pct"/>
            <w:tcBorders>
              <w:bottom w:val="single" w:sz="4" w:space="0" w:color="auto"/>
            </w:tcBorders>
          </w:tcPr>
          <w:p w14:paraId="2D844D2A" w14:textId="77777777" w:rsidR="002A0796" w:rsidRPr="002A0796" w:rsidRDefault="002A0796" w:rsidP="002A0796">
            <w:pPr>
              <w:widowControl w:val="0"/>
              <w:autoSpaceDE w:val="0"/>
              <w:autoSpaceDN w:val="0"/>
              <w:jc w:val="both"/>
              <w:rPr>
                <w:rFonts w:ascii="Times New Roman" w:eastAsia="Carlito" w:hAnsi="Times New Roman" w:cs="Times New Roman"/>
                <w:b/>
                <w:bCs/>
                <w:color w:val="000000"/>
                <w:sz w:val="28"/>
                <w:szCs w:val="28"/>
              </w:rPr>
            </w:pPr>
            <w:r w:rsidRPr="002A0796">
              <w:rPr>
                <w:rFonts w:ascii="Times New Roman" w:eastAsia="Carlito" w:hAnsi="Times New Roman" w:cs="Times New Roman"/>
                <w:b/>
                <w:bCs/>
                <w:color w:val="000000"/>
                <w:sz w:val="28"/>
                <w:szCs w:val="28"/>
              </w:rPr>
              <w:t>Запишите пропущенное слово</w:t>
            </w:r>
          </w:p>
          <w:p w14:paraId="47911FBF" w14:textId="77777777" w:rsidR="002A0796" w:rsidRPr="002A0796" w:rsidRDefault="002A0796" w:rsidP="002A0796">
            <w:pPr>
              <w:widowControl w:val="0"/>
              <w:autoSpaceDE w:val="0"/>
              <w:autoSpaceDN w:val="0"/>
              <w:jc w:val="both"/>
              <w:rPr>
                <w:rFonts w:ascii="Times New Roman" w:eastAsia="Carlito" w:hAnsi="Times New Roman" w:cs="Times New Roman"/>
                <w:color w:val="000000"/>
                <w:sz w:val="28"/>
                <w:szCs w:val="28"/>
              </w:rPr>
            </w:pPr>
            <w:r w:rsidRPr="002A0796">
              <w:rPr>
                <w:rFonts w:ascii="Times New Roman" w:eastAsia="Carlito" w:hAnsi="Times New Roman" w:cs="Times New Roman"/>
                <w:color w:val="000000"/>
                <w:sz w:val="28"/>
                <w:szCs w:val="28"/>
              </w:rPr>
              <w:t>Знание основ финансовой грамотности позволяет гражданину грамотно оценивать риски при оформлении банковского ________________</w:t>
            </w:r>
          </w:p>
          <w:p w14:paraId="257BB3E9" w14:textId="77777777" w:rsidR="002A0796" w:rsidRPr="002A0796" w:rsidRDefault="002A0796" w:rsidP="002A0796">
            <w:pPr>
              <w:widowControl w:val="0"/>
              <w:autoSpaceDE w:val="0"/>
              <w:autoSpaceDN w:val="0"/>
              <w:jc w:val="both"/>
              <w:rPr>
                <w:rFonts w:ascii="Times New Roman" w:eastAsia="Times New Roman" w:hAnsi="Times New Roman" w:cs="Times New Roman"/>
                <w:b/>
                <w:bCs/>
                <w:color w:val="000000"/>
                <w:sz w:val="28"/>
                <w:szCs w:val="28"/>
                <w:shd w:val="clear" w:color="auto" w:fill="FFFFFF"/>
              </w:rPr>
            </w:pPr>
          </w:p>
        </w:tc>
      </w:tr>
      <w:tr w:rsidR="002A0796" w:rsidRPr="002A0796" w14:paraId="776089B2" w14:textId="77777777" w:rsidTr="00F34C61">
        <w:trPr>
          <w:trHeight w:val="279"/>
        </w:trPr>
        <w:tc>
          <w:tcPr>
            <w:tcW w:w="5000" w:type="pct"/>
            <w:tcBorders>
              <w:bottom w:val="single" w:sz="4" w:space="0" w:color="auto"/>
            </w:tcBorders>
          </w:tcPr>
          <w:p w14:paraId="5EB03E8C" w14:textId="77777777" w:rsidR="002A0796" w:rsidRPr="002A0796" w:rsidRDefault="002A0796" w:rsidP="002A0796">
            <w:pPr>
              <w:contextualSpacing/>
              <w:jc w:val="both"/>
              <w:rPr>
                <w:rFonts w:ascii="Times New Roman" w:eastAsia="Calibri" w:hAnsi="Times New Roman" w:cs="Times New Roman"/>
                <w:b/>
                <w:bCs/>
                <w:color w:val="000000"/>
                <w:sz w:val="28"/>
                <w:szCs w:val="28"/>
              </w:rPr>
            </w:pPr>
            <w:r w:rsidRPr="002A0796">
              <w:rPr>
                <w:rFonts w:ascii="Times New Roman" w:eastAsia="Calibri" w:hAnsi="Times New Roman" w:cs="Times New Roman"/>
                <w:b/>
                <w:bCs/>
                <w:color w:val="000000"/>
                <w:sz w:val="28"/>
                <w:szCs w:val="28"/>
              </w:rPr>
              <w:t>Профессиональная этика имеет значение, прежде всего для профессий, объектом которых является:</w:t>
            </w:r>
          </w:p>
          <w:p w14:paraId="2A5C723A" w14:textId="77777777" w:rsidR="002A0796" w:rsidRPr="002A0796" w:rsidRDefault="002A0796" w:rsidP="002A0796">
            <w:pPr>
              <w:contextualSpacing/>
              <w:jc w:val="both"/>
              <w:rPr>
                <w:rFonts w:ascii="Times New Roman" w:eastAsia="Calibri" w:hAnsi="Times New Roman" w:cs="Times New Roman"/>
                <w:color w:val="000000"/>
                <w:sz w:val="28"/>
                <w:szCs w:val="28"/>
              </w:rPr>
            </w:pPr>
            <w:r w:rsidRPr="002A0796">
              <w:rPr>
                <w:rFonts w:ascii="Times New Roman" w:eastAsia="Calibri" w:hAnsi="Times New Roman" w:cs="Times New Roman"/>
                <w:color w:val="000000"/>
                <w:sz w:val="28"/>
                <w:szCs w:val="28"/>
              </w:rPr>
              <w:t>а) общество</w:t>
            </w:r>
          </w:p>
          <w:p w14:paraId="3796EE17" w14:textId="77777777" w:rsidR="002A0796" w:rsidRPr="002A0796" w:rsidRDefault="002A0796" w:rsidP="002A0796">
            <w:pPr>
              <w:contextualSpacing/>
              <w:jc w:val="both"/>
              <w:rPr>
                <w:rFonts w:ascii="Times New Roman" w:eastAsia="Calibri" w:hAnsi="Times New Roman" w:cs="Times New Roman"/>
                <w:color w:val="000000"/>
                <w:sz w:val="28"/>
                <w:szCs w:val="28"/>
              </w:rPr>
            </w:pPr>
            <w:r w:rsidRPr="002A0796">
              <w:rPr>
                <w:rFonts w:ascii="Times New Roman" w:eastAsia="Calibri" w:hAnsi="Times New Roman" w:cs="Times New Roman"/>
                <w:color w:val="000000"/>
                <w:sz w:val="28"/>
                <w:szCs w:val="28"/>
              </w:rPr>
              <w:t>б) человек</w:t>
            </w:r>
          </w:p>
          <w:p w14:paraId="3438CC16" w14:textId="77777777" w:rsidR="002A0796" w:rsidRPr="002A0796" w:rsidRDefault="002A0796" w:rsidP="002A0796">
            <w:pPr>
              <w:contextualSpacing/>
              <w:jc w:val="both"/>
              <w:rPr>
                <w:rFonts w:ascii="Times New Roman" w:eastAsia="Calibri" w:hAnsi="Times New Roman" w:cs="Times New Roman"/>
                <w:color w:val="000000"/>
                <w:sz w:val="28"/>
                <w:szCs w:val="28"/>
              </w:rPr>
            </w:pPr>
            <w:r w:rsidRPr="002A0796">
              <w:rPr>
                <w:rFonts w:ascii="Times New Roman" w:eastAsia="Calibri" w:hAnsi="Times New Roman" w:cs="Times New Roman"/>
                <w:color w:val="000000"/>
                <w:sz w:val="28"/>
                <w:szCs w:val="28"/>
              </w:rPr>
              <w:t>в) социум</w:t>
            </w:r>
          </w:p>
          <w:p w14:paraId="01FA38C5" w14:textId="77777777" w:rsidR="002A0796" w:rsidRPr="002A0796" w:rsidRDefault="002A0796" w:rsidP="002A0796">
            <w:pPr>
              <w:contextualSpacing/>
              <w:jc w:val="both"/>
              <w:rPr>
                <w:rFonts w:ascii="Times New Roman" w:eastAsia="Calibri" w:hAnsi="Times New Roman" w:cs="Times New Roman"/>
                <w:b/>
                <w:bCs/>
                <w:color w:val="000000"/>
                <w:sz w:val="28"/>
                <w:szCs w:val="28"/>
              </w:rPr>
            </w:pPr>
          </w:p>
        </w:tc>
      </w:tr>
      <w:tr w:rsidR="002A0796" w:rsidRPr="002A0796" w14:paraId="428B19D7" w14:textId="77777777" w:rsidTr="00F34C61">
        <w:tc>
          <w:tcPr>
            <w:tcW w:w="5000" w:type="pct"/>
            <w:tcBorders>
              <w:bottom w:val="single" w:sz="4" w:space="0" w:color="auto"/>
            </w:tcBorders>
          </w:tcPr>
          <w:p w14:paraId="4D8F7158" w14:textId="77777777" w:rsidR="002A0796" w:rsidRPr="002A0796" w:rsidRDefault="002A0796" w:rsidP="002A0796">
            <w:pPr>
              <w:tabs>
                <w:tab w:val="left" w:pos="422"/>
              </w:tabs>
              <w:contextualSpacing/>
              <w:jc w:val="both"/>
              <w:rPr>
                <w:rFonts w:ascii="Times New Roman" w:eastAsia="Calibri" w:hAnsi="Times New Roman" w:cs="Times New Roman"/>
                <w:b/>
                <w:bCs/>
                <w:color w:val="000000"/>
                <w:sz w:val="28"/>
                <w:szCs w:val="28"/>
              </w:rPr>
            </w:pPr>
            <w:r w:rsidRPr="002A0796">
              <w:rPr>
                <w:rFonts w:ascii="Times New Roman" w:eastAsia="Calibri" w:hAnsi="Times New Roman" w:cs="Times New Roman"/>
                <w:b/>
                <w:bCs/>
                <w:color w:val="000000"/>
                <w:sz w:val="28"/>
                <w:szCs w:val="28"/>
              </w:rPr>
              <w:t xml:space="preserve">Запишите пропущенное слово </w:t>
            </w:r>
          </w:p>
          <w:p w14:paraId="12FC1B4E" w14:textId="77777777" w:rsidR="002A0796" w:rsidRPr="002A0796" w:rsidRDefault="002A0796" w:rsidP="002A0796">
            <w:pPr>
              <w:tabs>
                <w:tab w:val="left" w:pos="422"/>
              </w:tabs>
              <w:contextualSpacing/>
              <w:jc w:val="both"/>
              <w:rPr>
                <w:rFonts w:ascii="Times New Roman" w:eastAsia="Calibri" w:hAnsi="Times New Roman" w:cs="Times New Roman"/>
                <w:color w:val="000000"/>
                <w:sz w:val="28"/>
                <w:szCs w:val="28"/>
              </w:rPr>
            </w:pPr>
            <w:r w:rsidRPr="002A0796">
              <w:rPr>
                <w:rFonts w:ascii="Times New Roman" w:eastAsia="Calibri" w:hAnsi="Times New Roman" w:cs="Times New Roman"/>
                <w:color w:val="000000"/>
                <w:sz w:val="28"/>
                <w:szCs w:val="28"/>
              </w:rPr>
              <w:t>Официальное обращение гражданина в государственный орган с просьбой о реализации своего права называется ___________________</w:t>
            </w:r>
          </w:p>
          <w:p w14:paraId="6CB04D1C" w14:textId="77777777" w:rsidR="002A0796" w:rsidRPr="002A0796" w:rsidRDefault="002A0796" w:rsidP="002A0796">
            <w:pPr>
              <w:tabs>
                <w:tab w:val="left" w:pos="422"/>
              </w:tabs>
              <w:contextualSpacing/>
              <w:jc w:val="both"/>
              <w:rPr>
                <w:rFonts w:ascii="Times New Roman" w:eastAsia="Calibri" w:hAnsi="Times New Roman" w:cs="Times New Roman"/>
                <w:b/>
                <w:bCs/>
                <w:color w:val="000000"/>
                <w:sz w:val="28"/>
                <w:szCs w:val="28"/>
              </w:rPr>
            </w:pPr>
          </w:p>
        </w:tc>
      </w:tr>
      <w:tr w:rsidR="002A0796" w:rsidRPr="002A0796" w14:paraId="02ADCBEF" w14:textId="77777777" w:rsidTr="00F34C61">
        <w:tc>
          <w:tcPr>
            <w:tcW w:w="5000" w:type="pct"/>
            <w:tcBorders>
              <w:bottom w:val="single" w:sz="4" w:space="0" w:color="auto"/>
            </w:tcBorders>
          </w:tcPr>
          <w:p w14:paraId="6D6B31E2" w14:textId="77777777" w:rsidR="002A0796" w:rsidRPr="002A0796" w:rsidRDefault="002A0796" w:rsidP="002A0796">
            <w:pPr>
              <w:contextualSpacing/>
              <w:jc w:val="both"/>
              <w:rPr>
                <w:rFonts w:ascii="Times New Roman" w:eastAsia="Calibri" w:hAnsi="Times New Roman" w:cs="Times New Roman"/>
                <w:b/>
                <w:bCs/>
                <w:color w:val="000000"/>
                <w:sz w:val="28"/>
                <w:szCs w:val="28"/>
              </w:rPr>
            </w:pPr>
            <w:r w:rsidRPr="002A0796">
              <w:rPr>
                <w:rFonts w:ascii="Times New Roman" w:eastAsia="Calibri" w:hAnsi="Times New Roman" w:cs="Times New Roman"/>
                <w:b/>
                <w:bCs/>
                <w:color w:val="000000"/>
                <w:sz w:val="28"/>
                <w:szCs w:val="28"/>
              </w:rPr>
              <w:lastRenderedPageBreak/>
              <w:t xml:space="preserve">Запишите пропущенное слово </w:t>
            </w:r>
          </w:p>
          <w:p w14:paraId="446590B4" w14:textId="77777777" w:rsidR="002A0796" w:rsidRPr="002A0796" w:rsidRDefault="002A0796" w:rsidP="002A0796">
            <w:pPr>
              <w:contextualSpacing/>
              <w:jc w:val="both"/>
              <w:rPr>
                <w:rFonts w:ascii="Times New Roman" w:eastAsia="Calibri" w:hAnsi="Times New Roman" w:cs="Times New Roman"/>
                <w:color w:val="000000"/>
                <w:sz w:val="28"/>
                <w:szCs w:val="28"/>
              </w:rPr>
            </w:pPr>
            <w:r w:rsidRPr="002A0796">
              <w:rPr>
                <w:rFonts w:ascii="Times New Roman" w:eastAsia="Calibri" w:hAnsi="Times New Roman" w:cs="Times New Roman"/>
                <w:color w:val="000000"/>
                <w:sz w:val="28"/>
                <w:szCs w:val="28"/>
              </w:rPr>
              <w:t>Противоправное виновное деяние, представляющее повышенную общественную опасность и предусмотренное Уголовным кодексом РФ, – это_________</w:t>
            </w:r>
          </w:p>
          <w:p w14:paraId="076D2EEC" w14:textId="77777777" w:rsidR="002A0796" w:rsidRPr="002A0796" w:rsidRDefault="002A0796" w:rsidP="002A0796">
            <w:pPr>
              <w:contextualSpacing/>
              <w:jc w:val="both"/>
              <w:rPr>
                <w:rFonts w:ascii="Times New Roman" w:eastAsia="Calibri" w:hAnsi="Times New Roman" w:cs="Times New Roman"/>
                <w:b/>
                <w:bCs/>
                <w:color w:val="000000"/>
                <w:sz w:val="28"/>
                <w:szCs w:val="28"/>
              </w:rPr>
            </w:pPr>
          </w:p>
        </w:tc>
      </w:tr>
      <w:tr w:rsidR="002A0796" w:rsidRPr="002A0796" w14:paraId="5F690345" w14:textId="77777777" w:rsidTr="00F34C61">
        <w:tc>
          <w:tcPr>
            <w:tcW w:w="5000" w:type="pct"/>
            <w:tcBorders>
              <w:bottom w:val="single" w:sz="4" w:space="0" w:color="auto"/>
            </w:tcBorders>
          </w:tcPr>
          <w:p w14:paraId="60754C24" w14:textId="77777777" w:rsidR="002A0796" w:rsidRPr="002A0796" w:rsidRDefault="002A0796" w:rsidP="002A0796">
            <w:pPr>
              <w:contextualSpacing/>
              <w:jc w:val="both"/>
              <w:rPr>
                <w:rFonts w:ascii="Times New Roman" w:eastAsia="Calibri" w:hAnsi="Times New Roman" w:cs="Times New Roman"/>
                <w:b/>
                <w:bCs/>
                <w:color w:val="000000"/>
                <w:sz w:val="28"/>
                <w:szCs w:val="28"/>
              </w:rPr>
            </w:pPr>
            <w:r w:rsidRPr="002A0796">
              <w:rPr>
                <w:rFonts w:ascii="Times New Roman" w:eastAsia="Calibri" w:hAnsi="Times New Roman" w:cs="Times New Roman"/>
                <w:b/>
                <w:bCs/>
                <w:color w:val="000000"/>
                <w:sz w:val="28"/>
                <w:szCs w:val="28"/>
              </w:rPr>
              <w:t>Какая из перечисленных мер напрямую способствует сохранению окружающей среды и ресурсосбережению в соответствии с экологическим законодательством РФ?</w:t>
            </w:r>
          </w:p>
          <w:p w14:paraId="0EF6E364" w14:textId="77777777" w:rsidR="002A0796" w:rsidRPr="002A0796" w:rsidRDefault="002A0796" w:rsidP="002A0796">
            <w:pPr>
              <w:contextualSpacing/>
              <w:jc w:val="both"/>
              <w:rPr>
                <w:rFonts w:ascii="Times New Roman" w:eastAsia="Calibri" w:hAnsi="Times New Roman" w:cs="Times New Roman"/>
                <w:color w:val="000000"/>
                <w:sz w:val="28"/>
                <w:szCs w:val="28"/>
              </w:rPr>
            </w:pPr>
            <w:r w:rsidRPr="002A0796">
              <w:rPr>
                <w:rFonts w:ascii="Times New Roman" w:eastAsia="Calibri" w:hAnsi="Times New Roman" w:cs="Times New Roman"/>
                <w:color w:val="000000"/>
                <w:sz w:val="28"/>
                <w:szCs w:val="28"/>
              </w:rPr>
              <w:t>а) Захоронение промышленных отходов на необорудованных полигонах.</w:t>
            </w:r>
          </w:p>
          <w:p w14:paraId="307E236F" w14:textId="77777777" w:rsidR="002A0796" w:rsidRPr="002A0796" w:rsidRDefault="002A0796" w:rsidP="002A0796">
            <w:pPr>
              <w:contextualSpacing/>
              <w:jc w:val="both"/>
              <w:rPr>
                <w:rFonts w:ascii="Times New Roman" w:eastAsia="Calibri" w:hAnsi="Times New Roman" w:cs="Times New Roman"/>
                <w:color w:val="000000"/>
                <w:sz w:val="28"/>
                <w:szCs w:val="28"/>
              </w:rPr>
            </w:pPr>
            <w:r w:rsidRPr="002A0796">
              <w:rPr>
                <w:rFonts w:ascii="Times New Roman" w:eastAsia="Calibri" w:hAnsi="Times New Roman" w:cs="Times New Roman"/>
                <w:color w:val="000000"/>
                <w:sz w:val="28"/>
                <w:szCs w:val="28"/>
              </w:rPr>
              <w:t>б) Внедрение на предприятии технологий безотходного производства и систем повторного использования воды.</w:t>
            </w:r>
          </w:p>
          <w:p w14:paraId="72222453" w14:textId="77777777" w:rsidR="002A0796" w:rsidRPr="002A0796" w:rsidRDefault="002A0796" w:rsidP="002A0796">
            <w:pPr>
              <w:contextualSpacing/>
              <w:jc w:val="both"/>
              <w:rPr>
                <w:rFonts w:ascii="Times New Roman" w:eastAsia="Calibri" w:hAnsi="Times New Roman" w:cs="Times New Roman"/>
                <w:color w:val="000000"/>
                <w:sz w:val="28"/>
                <w:szCs w:val="28"/>
              </w:rPr>
            </w:pPr>
            <w:r w:rsidRPr="002A0796">
              <w:rPr>
                <w:rFonts w:ascii="Times New Roman" w:eastAsia="Calibri" w:hAnsi="Times New Roman" w:cs="Times New Roman"/>
                <w:color w:val="000000"/>
                <w:sz w:val="28"/>
                <w:szCs w:val="28"/>
              </w:rPr>
              <w:t>в) Максимальное использование одноразовой пластиковой упаковки.</w:t>
            </w:r>
          </w:p>
          <w:p w14:paraId="22D87D8A" w14:textId="77777777" w:rsidR="002A0796" w:rsidRPr="002A0796" w:rsidRDefault="002A0796" w:rsidP="002A0796">
            <w:pPr>
              <w:contextualSpacing/>
              <w:jc w:val="both"/>
              <w:rPr>
                <w:rFonts w:ascii="Times New Roman" w:eastAsia="Calibri" w:hAnsi="Times New Roman" w:cs="Times New Roman"/>
                <w:color w:val="000000"/>
                <w:sz w:val="28"/>
                <w:szCs w:val="28"/>
              </w:rPr>
            </w:pPr>
            <w:r w:rsidRPr="002A0796">
              <w:rPr>
                <w:rFonts w:ascii="Times New Roman" w:eastAsia="Calibri" w:hAnsi="Times New Roman" w:cs="Times New Roman"/>
                <w:color w:val="000000"/>
                <w:sz w:val="28"/>
                <w:szCs w:val="28"/>
              </w:rPr>
              <w:t>г) Вырубка леса без последующей высадки новых деревьев.</w:t>
            </w:r>
          </w:p>
          <w:p w14:paraId="6654D47F" w14:textId="77777777" w:rsidR="002A0796" w:rsidRPr="002A0796" w:rsidRDefault="002A0796" w:rsidP="002A0796">
            <w:pPr>
              <w:contextualSpacing/>
              <w:jc w:val="both"/>
              <w:rPr>
                <w:rFonts w:ascii="Times New Roman" w:eastAsia="Calibri" w:hAnsi="Times New Roman" w:cs="Times New Roman"/>
                <w:b/>
                <w:bCs/>
                <w:color w:val="000000"/>
                <w:sz w:val="28"/>
                <w:szCs w:val="28"/>
              </w:rPr>
            </w:pPr>
          </w:p>
        </w:tc>
      </w:tr>
      <w:tr w:rsidR="002A0796" w:rsidRPr="002A0796" w14:paraId="05689715" w14:textId="77777777" w:rsidTr="00F34C61">
        <w:tc>
          <w:tcPr>
            <w:tcW w:w="5000" w:type="pct"/>
          </w:tcPr>
          <w:p w14:paraId="5AAF66ED" w14:textId="77777777" w:rsidR="002A0796" w:rsidRPr="002A0796" w:rsidRDefault="002A0796" w:rsidP="002A0796">
            <w:pPr>
              <w:widowControl w:val="0"/>
              <w:tabs>
                <w:tab w:val="left" w:pos="421"/>
              </w:tabs>
              <w:jc w:val="both"/>
              <w:rPr>
                <w:rFonts w:ascii="Times New Roman" w:eastAsia="Calibri" w:hAnsi="Times New Roman" w:cs="Times New Roman"/>
                <w:b/>
                <w:bCs/>
                <w:color w:val="000000"/>
                <w:sz w:val="28"/>
                <w:szCs w:val="28"/>
              </w:rPr>
            </w:pPr>
            <w:r w:rsidRPr="002A0796">
              <w:rPr>
                <w:rFonts w:ascii="Times New Roman" w:eastAsia="Calibri" w:hAnsi="Times New Roman" w:cs="Times New Roman"/>
                <w:b/>
                <w:bCs/>
                <w:color w:val="000000"/>
                <w:sz w:val="28"/>
                <w:szCs w:val="28"/>
              </w:rPr>
              <w:t xml:space="preserve">Запишите пропущенное слово </w:t>
            </w:r>
          </w:p>
          <w:p w14:paraId="160C6B6A" w14:textId="77777777" w:rsidR="002A0796" w:rsidRPr="002A0796" w:rsidRDefault="002A0796" w:rsidP="002A0796">
            <w:pPr>
              <w:widowControl w:val="0"/>
              <w:tabs>
                <w:tab w:val="left" w:pos="421"/>
              </w:tabs>
              <w:jc w:val="both"/>
              <w:rPr>
                <w:rFonts w:ascii="Times New Roman" w:eastAsia="Calibri" w:hAnsi="Times New Roman" w:cs="Times New Roman"/>
                <w:color w:val="000000"/>
                <w:sz w:val="28"/>
                <w:szCs w:val="28"/>
              </w:rPr>
            </w:pPr>
            <w:r w:rsidRPr="002A0796">
              <w:rPr>
                <w:rFonts w:ascii="Times New Roman" w:eastAsia="Calibri" w:hAnsi="Times New Roman" w:cs="Times New Roman"/>
                <w:color w:val="000000"/>
                <w:sz w:val="28"/>
                <w:szCs w:val="28"/>
              </w:rPr>
              <w:t>Документ, удостоверяющий личность гражданина Российской Федерации на ее территории, называется_________________.</w:t>
            </w:r>
          </w:p>
          <w:p w14:paraId="758188C3" w14:textId="77777777" w:rsidR="002A0796" w:rsidRPr="002A0796" w:rsidRDefault="002A0796" w:rsidP="002A0796">
            <w:pPr>
              <w:widowControl w:val="0"/>
              <w:tabs>
                <w:tab w:val="left" w:pos="421"/>
              </w:tabs>
              <w:jc w:val="both"/>
              <w:rPr>
                <w:rFonts w:ascii="Times New Roman" w:eastAsia="Calibri" w:hAnsi="Times New Roman" w:cs="Times New Roman"/>
                <w:b/>
                <w:bCs/>
                <w:color w:val="000000"/>
                <w:sz w:val="28"/>
                <w:szCs w:val="28"/>
              </w:rPr>
            </w:pPr>
          </w:p>
        </w:tc>
      </w:tr>
      <w:tr w:rsidR="002A0796" w:rsidRPr="002A0796" w14:paraId="54BC71D8" w14:textId="77777777" w:rsidTr="00F34C61">
        <w:tc>
          <w:tcPr>
            <w:tcW w:w="5000" w:type="pct"/>
            <w:tcBorders>
              <w:bottom w:val="single" w:sz="4" w:space="0" w:color="auto"/>
            </w:tcBorders>
          </w:tcPr>
          <w:p w14:paraId="1878A605" w14:textId="77777777" w:rsidR="002A0796" w:rsidRPr="002A0796" w:rsidRDefault="002A0796" w:rsidP="002A0796">
            <w:pPr>
              <w:widowControl w:val="0"/>
              <w:tabs>
                <w:tab w:val="left" w:pos="421"/>
              </w:tabs>
              <w:jc w:val="both"/>
              <w:rPr>
                <w:rFonts w:ascii="Times New Roman" w:eastAsia="Calibri" w:hAnsi="Times New Roman" w:cs="Times New Roman"/>
                <w:b/>
                <w:bCs/>
                <w:color w:val="000000"/>
                <w:sz w:val="28"/>
                <w:szCs w:val="28"/>
              </w:rPr>
            </w:pPr>
            <w:r w:rsidRPr="002A0796">
              <w:rPr>
                <w:rFonts w:ascii="Times New Roman" w:eastAsia="Calibri" w:hAnsi="Times New Roman" w:cs="Times New Roman"/>
                <w:b/>
                <w:bCs/>
                <w:color w:val="000000"/>
                <w:sz w:val="28"/>
                <w:szCs w:val="28"/>
              </w:rPr>
              <w:t>Профессиональное толкование норм права, при котором происходит уяснение смысла нормы на основе анализа ее текста, называется:</w:t>
            </w:r>
          </w:p>
          <w:p w14:paraId="6785D9CB" w14:textId="77777777" w:rsidR="002A0796" w:rsidRPr="002A0796" w:rsidRDefault="002A0796" w:rsidP="002A0796">
            <w:pPr>
              <w:widowControl w:val="0"/>
              <w:tabs>
                <w:tab w:val="left" w:pos="421"/>
              </w:tabs>
              <w:jc w:val="both"/>
              <w:rPr>
                <w:rFonts w:ascii="Times New Roman" w:eastAsia="Calibri" w:hAnsi="Times New Roman" w:cs="Times New Roman"/>
                <w:color w:val="000000"/>
                <w:sz w:val="28"/>
                <w:szCs w:val="28"/>
              </w:rPr>
            </w:pPr>
            <w:r w:rsidRPr="002A0796">
              <w:rPr>
                <w:rFonts w:ascii="Times New Roman" w:eastAsia="Calibri" w:hAnsi="Times New Roman" w:cs="Times New Roman"/>
                <w:color w:val="000000"/>
                <w:sz w:val="28"/>
                <w:szCs w:val="28"/>
              </w:rPr>
              <w:t>а) Систематическое.</w:t>
            </w:r>
          </w:p>
          <w:p w14:paraId="150121A2" w14:textId="77777777" w:rsidR="002A0796" w:rsidRPr="002A0796" w:rsidRDefault="002A0796" w:rsidP="002A0796">
            <w:pPr>
              <w:widowControl w:val="0"/>
              <w:tabs>
                <w:tab w:val="left" w:pos="421"/>
              </w:tabs>
              <w:jc w:val="both"/>
              <w:rPr>
                <w:rFonts w:ascii="Times New Roman" w:eastAsia="Calibri" w:hAnsi="Times New Roman" w:cs="Times New Roman"/>
                <w:color w:val="000000"/>
                <w:sz w:val="28"/>
                <w:szCs w:val="28"/>
              </w:rPr>
            </w:pPr>
            <w:r w:rsidRPr="002A0796">
              <w:rPr>
                <w:rFonts w:ascii="Times New Roman" w:eastAsia="Calibri" w:hAnsi="Times New Roman" w:cs="Times New Roman"/>
                <w:color w:val="000000"/>
                <w:sz w:val="28"/>
                <w:szCs w:val="28"/>
              </w:rPr>
              <w:t>б) Историческое.</w:t>
            </w:r>
          </w:p>
          <w:p w14:paraId="6773F201" w14:textId="77777777" w:rsidR="002A0796" w:rsidRPr="002A0796" w:rsidRDefault="002A0796" w:rsidP="002A0796">
            <w:pPr>
              <w:widowControl w:val="0"/>
              <w:tabs>
                <w:tab w:val="left" w:pos="421"/>
              </w:tabs>
              <w:jc w:val="both"/>
              <w:rPr>
                <w:rFonts w:ascii="Times New Roman" w:eastAsia="Calibri" w:hAnsi="Times New Roman" w:cs="Times New Roman"/>
                <w:color w:val="000000"/>
                <w:sz w:val="28"/>
                <w:szCs w:val="28"/>
              </w:rPr>
            </w:pPr>
            <w:r w:rsidRPr="002A0796">
              <w:rPr>
                <w:rFonts w:ascii="Times New Roman" w:eastAsia="Calibri" w:hAnsi="Times New Roman" w:cs="Times New Roman"/>
                <w:color w:val="000000"/>
                <w:sz w:val="28"/>
                <w:szCs w:val="28"/>
              </w:rPr>
              <w:t>в) Грамматическое.</w:t>
            </w:r>
          </w:p>
          <w:p w14:paraId="66180C5E" w14:textId="77777777" w:rsidR="002A0796" w:rsidRPr="002A0796" w:rsidRDefault="002A0796" w:rsidP="002A0796">
            <w:pPr>
              <w:widowControl w:val="0"/>
              <w:tabs>
                <w:tab w:val="left" w:pos="421"/>
              </w:tabs>
              <w:jc w:val="both"/>
              <w:rPr>
                <w:rFonts w:ascii="Times New Roman" w:eastAsia="Calibri" w:hAnsi="Times New Roman" w:cs="Times New Roman"/>
                <w:color w:val="000000"/>
                <w:sz w:val="28"/>
                <w:szCs w:val="28"/>
              </w:rPr>
            </w:pPr>
            <w:r w:rsidRPr="002A0796">
              <w:rPr>
                <w:rFonts w:ascii="Times New Roman" w:eastAsia="Calibri" w:hAnsi="Times New Roman" w:cs="Times New Roman"/>
                <w:color w:val="000000"/>
                <w:sz w:val="28"/>
                <w:szCs w:val="28"/>
              </w:rPr>
              <w:t>г) Логическое.</w:t>
            </w:r>
          </w:p>
          <w:p w14:paraId="439F6397" w14:textId="77777777" w:rsidR="002A0796" w:rsidRPr="002A0796" w:rsidRDefault="002A0796" w:rsidP="002A0796">
            <w:pPr>
              <w:widowControl w:val="0"/>
              <w:tabs>
                <w:tab w:val="left" w:pos="421"/>
              </w:tabs>
              <w:jc w:val="both"/>
              <w:rPr>
                <w:rFonts w:ascii="Times New Roman" w:eastAsia="Calibri" w:hAnsi="Times New Roman" w:cs="Times New Roman"/>
                <w:b/>
                <w:bCs/>
                <w:color w:val="000000"/>
                <w:sz w:val="28"/>
                <w:szCs w:val="28"/>
              </w:rPr>
            </w:pPr>
          </w:p>
        </w:tc>
      </w:tr>
      <w:tr w:rsidR="002A0796" w:rsidRPr="002A0796" w14:paraId="6C6D6DC1" w14:textId="77777777" w:rsidTr="00F34C61">
        <w:tc>
          <w:tcPr>
            <w:tcW w:w="5000" w:type="pct"/>
            <w:tcBorders>
              <w:bottom w:val="single" w:sz="4" w:space="0" w:color="auto"/>
            </w:tcBorders>
          </w:tcPr>
          <w:p w14:paraId="5C684B13" w14:textId="77777777" w:rsidR="002A0796" w:rsidRPr="002A0796" w:rsidRDefault="002A0796" w:rsidP="002A0796">
            <w:pPr>
              <w:widowControl w:val="0"/>
              <w:tabs>
                <w:tab w:val="left" w:pos="421"/>
              </w:tabs>
              <w:jc w:val="both"/>
              <w:rPr>
                <w:rFonts w:ascii="Times New Roman" w:eastAsia="Calibri" w:hAnsi="Times New Roman" w:cs="Times New Roman"/>
                <w:b/>
                <w:bCs/>
                <w:color w:val="000000"/>
                <w:sz w:val="28"/>
                <w:szCs w:val="28"/>
              </w:rPr>
            </w:pPr>
            <w:r w:rsidRPr="002A0796">
              <w:rPr>
                <w:rFonts w:ascii="Times New Roman" w:eastAsia="Calibri" w:hAnsi="Times New Roman" w:cs="Times New Roman"/>
                <w:b/>
                <w:bCs/>
                <w:color w:val="000000"/>
                <w:sz w:val="28"/>
                <w:szCs w:val="28"/>
              </w:rPr>
              <w:t xml:space="preserve">Запишите пропущенное слово </w:t>
            </w:r>
          </w:p>
          <w:p w14:paraId="28150F6A" w14:textId="77777777" w:rsidR="002A0796" w:rsidRPr="002A0796" w:rsidRDefault="002A0796" w:rsidP="002A0796">
            <w:pPr>
              <w:widowControl w:val="0"/>
              <w:tabs>
                <w:tab w:val="left" w:pos="421"/>
              </w:tabs>
              <w:jc w:val="both"/>
              <w:rPr>
                <w:rFonts w:ascii="Times New Roman" w:eastAsia="Calibri" w:hAnsi="Times New Roman" w:cs="Times New Roman"/>
                <w:color w:val="000000"/>
                <w:sz w:val="28"/>
                <w:szCs w:val="28"/>
              </w:rPr>
            </w:pPr>
            <w:r w:rsidRPr="002A0796">
              <w:rPr>
                <w:rFonts w:ascii="Times New Roman" w:eastAsia="Calibri" w:hAnsi="Times New Roman" w:cs="Times New Roman"/>
                <w:color w:val="000000"/>
                <w:sz w:val="28"/>
                <w:szCs w:val="28"/>
              </w:rPr>
              <w:t>Противоправное виновное деяние (действие или бездействие), за которое законодательством предусмотрена юридическая ответственность – это ____________</w:t>
            </w:r>
          </w:p>
          <w:p w14:paraId="4AFD247B" w14:textId="77777777" w:rsidR="002A0796" w:rsidRPr="002A0796" w:rsidRDefault="002A0796" w:rsidP="002A0796">
            <w:pPr>
              <w:widowControl w:val="0"/>
              <w:tabs>
                <w:tab w:val="left" w:pos="421"/>
              </w:tabs>
              <w:jc w:val="both"/>
              <w:rPr>
                <w:rFonts w:ascii="Times New Roman" w:eastAsia="Calibri" w:hAnsi="Times New Roman" w:cs="Times New Roman"/>
                <w:b/>
                <w:bCs/>
                <w:color w:val="000000"/>
                <w:sz w:val="28"/>
                <w:szCs w:val="28"/>
              </w:rPr>
            </w:pPr>
          </w:p>
        </w:tc>
      </w:tr>
      <w:tr w:rsidR="002A0796" w:rsidRPr="002A0796" w14:paraId="7E18411D" w14:textId="77777777" w:rsidTr="00F34C61">
        <w:tc>
          <w:tcPr>
            <w:tcW w:w="5000" w:type="pct"/>
            <w:tcBorders>
              <w:bottom w:val="single" w:sz="4" w:space="0" w:color="auto"/>
            </w:tcBorders>
          </w:tcPr>
          <w:p w14:paraId="3D18749B" w14:textId="77777777" w:rsidR="002A0796" w:rsidRPr="002A0796" w:rsidRDefault="002A0796" w:rsidP="002A0796">
            <w:pPr>
              <w:widowControl w:val="0"/>
              <w:tabs>
                <w:tab w:val="left" w:pos="421"/>
              </w:tabs>
              <w:jc w:val="both"/>
              <w:rPr>
                <w:rFonts w:ascii="Times New Roman" w:eastAsia="Calibri" w:hAnsi="Times New Roman" w:cs="Times New Roman"/>
                <w:b/>
                <w:bCs/>
                <w:color w:val="000000"/>
                <w:sz w:val="28"/>
                <w:szCs w:val="28"/>
              </w:rPr>
            </w:pPr>
            <w:r w:rsidRPr="002A0796">
              <w:rPr>
                <w:rFonts w:ascii="Times New Roman" w:eastAsia="Calibri" w:hAnsi="Times New Roman" w:cs="Times New Roman"/>
                <w:b/>
                <w:bCs/>
                <w:color w:val="000000"/>
                <w:sz w:val="28"/>
                <w:szCs w:val="28"/>
              </w:rPr>
              <w:t>Запишите пропущенное слово</w:t>
            </w:r>
          </w:p>
          <w:p w14:paraId="6E3E42EF" w14:textId="77777777" w:rsidR="002A0796" w:rsidRPr="002A0796" w:rsidRDefault="002A0796" w:rsidP="002A0796">
            <w:pPr>
              <w:widowControl w:val="0"/>
              <w:tabs>
                <w:tab w:val="left" w:pos="421"/>
              </w:tabs>
              <w:jc w:val="both"/>
              <w:rPr>
                <w:rFonts w:ascii="Times New Roman" w:eastAsia="Calibri" w:hAnsi="Times New Roman" w:cs="Times New Roman"/>
                <w:color w:val="000000"/>
                <w:sz w:val="28"/>
                <w:szCs w:val="28"/>
                <w:u w:val="single"/>
              </w:rPr>
            </w:pPr>
            <w:r w:rsidRPr="002A0796">
              <w:rPr>
                <w:rFonts w:ascii="Times New Roman" w:eastAsia="Calibri" w:hAnsi="Times New Roman" w:cs="Times New Roman"/>
                <w:color w:val="000000"/>
                <w:sz w:val="28"/>
                <w:szCs w:val="28"/>
              </w:rPr>
              <w:t xml:space="preserve">Для решения задачи о привлечении работника к дисциплинарной ответственности за прогул необходимо применить нормы ______________права.    </w:t>
            </w:r>
          </w:p>
          <w:p w14:paraId="659AC8DA" w14:textId="77777777" w:rsidR="002A0796" w:rsidRPr="002A0796" w:rsidRDefault="002A0796" w:rsidP="002A0796">
            <w:pPr>
              <w:widowControl w:val="0"/>
              <w:tabs>
                <w:tab w:val="left" w:pos="421"/>
              </w:tabs>
              <w:jc w:val="both"/>
              <w:rPr>
                <w:rFonts w:ascii="Times New Roman" w:eastAsia="Calibri" w:hAnsi="Times New Roman" w:cs="Times New Roman"/>
                <w:b/>
                <w:bCs/>
                <w:color w:val="000000"/>
                <w:sz w:val="28"/>
                <w:szCs w:val="28"/>
              </w:rPr>
            </w:pPr>
          </w:p>
        </w:tc>
      </w:tr>
      <w:tr w:rsidR="002A0796" w:rsidRPr="002A0796" w14:paraId="16BDFCB8" w14:textId="77777777" w:rsidTr="00F34C61">
        <w:tc>
          <w:tcPr>
            <w:tcW w:w="5000" w:type="pct"/>
          </w:tcPr>
          <w:p w14:paraId="0386E149" w14:textId="77777777" w:rsidR="002A0796" w:rsidRPr="002A0796" w:rsidRDefault="002A0796" w:rsidP="002A0796">
            <w:pPr>
              <w:widowControl w:val="0"/>
              <w:tabs>
                <w:tab w:val="left" w:pos="421"/>
              </w:tabs>
              <w:jc w:val="both"/>
              <w:rPr>
                <w:rFonts w:ascii="Times New Roman" w:eastAsia="Calibri" w:hAnsi="Times New Roman" w:cs="Times New Roman"/>
                <w:b/>
                <w:bCs/>
                <w:color w:val="000000"/>
                <w:sz w:val="28"/>
                <w:szCs w:val="28"/>
              </w:rPr>
            </w:pPr>
            <w:r w:rsidRPr="002A0796">
              <w:rPr>
                <w:rFonts w:ascii="Times New Roman" w:eastAsia="Calibri" w:hAnsi="Times New Roman" w:cs="Times New Roman"/>
                <w:b/>
                <w:bCs/>
                <w:color w:val="000000"/>
                <w:sz w:val="28"/>
                <w:szCs w:val="28"/>
              </w:rPr>
              <w:t>Определите слово, пропущенное в предложении.</w:t>
            </w:r>
          </w:p>
          <w:p w14:paraId="687D68C9" w14:textId="77777777" w:rsidR="002A0796" w:rsidRPr="002A0796" w:rsidRDefault="002A0796" w:rsidP="002A0796">
            <w:pPr>
              <w:widowControl w:val="0"/>
              <w:tabs>
                <w:tab w:val="left" w:pos="421"/>
              </w:tabs>
              <w:jc w:val="both"/>
              <w:rPr>
                <w:rFonts w:ascii="Times New Roman" w:eastAsia="Calibri" w:hAnsi="Times New Roman" w:cs="Times New Roman"/>
                <w:color w:val="000000"/>
                <w:sz w:val="28"/>
                <w:szCs w:val="28"/>
              </w:rPr>
            </w:pPr>
            <w:r w:rsidRPr="002A0796">
              <w:rPr>
                <w:rFonts w:ascii="Times New Roman" w:eastAsia="Calibri" w:hAnsi="Times New Roman" w:cs="Times New Roman"/>
                <w:color w:val="000000"/>
                <w:sz w:val="28"/>
                <w:szCs w:val="28"/>
              </w:rPr>
              <w:t>________________________право регулирует общественные отношения в сфере экономики, участники которых осуществляют самостоятельную деятельность, направленную на получение прибыли.</w:t>
            </w:r>
          </w:p>
          <w:p w14:paraId="2E29DADC" w14:textId="77777777" w:rsidR="002A0796" w:rsidRPr="002A0796" w:rsidRDefault="002A0796" w:rsidP="002A0796">
            <w:pPr>
              <w:widowControl w:val="0"/>
              <w:tabs>
                <w:tab w:val="left" w:pos="421"/>
              </w:tabs>
              <w:jc w:val="both"/>
              <w:rPr>
                <w:rFonts w:ascii="Times New Roman" w:eastAsia="Calibri" w:hAnsi="Times New Roman" w:cs="Times New Roman"/>
                <w:b/>
                <w:bCs/>
                <w:color w:val="000000"/>
                <w:sz w:val="28"/>
                <w:szCs w:val="28"/>
              </w:rPr>
            </w:pPr>
          </w:p>
        </w:tc>
      </w:tr>
      <w:tr w:rsidR="002A0796" w:rsidRPr="002A0796" w14:paraId="57C9C136" w14:textId="77777777" w:rsidTr="00F34C61">
        <w:tc>
          <w:tcPr>
            <w:tcW w:w="5000" w:type="pct"/>
            <w:tcBorders>
              <w:bottom w:val="single" w:sz="4" w:space="0" w:color="auto"/>
            </w:tcBorders>
          </w:tcPr>
          <w:p w14:paraId="1194EDAC" w14:textId="77777777" w:rsidR="002A0796" w:rsidRPr="002A0796" w:rsidRDefault="002A0796" w:rsidP="002A0796">
            <w:pPr>
              <w:widowControl w:val="0"/>
              <w:tabs>
                <w:tab w:val="left" w:pos="421"/>
              </w:tabs>
              <w:jc w:val="both"/>
              <w:rPr>
                <w:rFonts w:ascii="Times New Roman" w:eastAsia="Calibri" w:hAnsi="Times New Roman" w:cs="Times New Roman"/>
                <w:b/>
                <w:bCs/>
                <w:color w:val="000000"/>
                <w:sz w:val="28"/>
                <w:szCs w:val="28"/>
              </w:rPr>
            </w:pPr>
            <w:r w:rsidRPr="002A0796">
              <w:rPr>
                <w:rFonts w:ascii="Times New Roman" w:eastAsia="Calibri" w:hAnsi="Times New Roman" w:cs="Times New Roman"/>
                <w:b/>
                <w:bCs/>
                <w:color w:val="000000"/>
                <w:sz w:val="28"/>
                <w:szCs w:val="28"/>
              </w:rPr>
              <w:t>Определите слово, пропущенное в предложении.</w:t>
            </w:r>
          </w:p>
          <w:p w14:paraId="196E9642" w14:textId="77777777" w:rsidR="002A0796" w:rsidRPr="002A0796" w:rsidRDefault="002A0796" w:rsidP="002A0796">
            <w:pPr>
              <w:widowControl w:val="0"/>
              <w:tabs>
                <w:tab w:val="left" w:pos="421"/>
              </w:tabs>
              <w:jc w:val="both"/>
              <w:rPr>
                <w:rFonts w:ascii="Times New Roman" w:eastAsia="Calibri" w:hAnsi="Times New Roman" w:cs="Times New Roman"/>
                <w:color w:val="000000"/>
                <w:sz w:val="28"/>
                <w:szCs w:val="28"/>
              </w:rPr>
            </w:pPr>
            <w:r w:rsidRPr="002A0796">
              <w:rPr>
                <w:rFonts w:ascii="Times New Roman" w:eastAsia="Calibri" w:hAnsi="Times New Roman" w:cs="Times New Roman"/>
                <w:color w:val="000000"/>
                <w:sz w:val="28"/>
                <w:szCs w:val="28"/>
              </w:rPr>
              <w:t xml:space="preserve">Отношения граждан регулируются законом о защите прав потребителей лишь в том случае, когда товары или услуги приобретаются </w:t>
            </w:r>
            <w:r w:rsidRPr="002A0796">
              <w:rPr>
                <w:rFonts w:ascii="Times New Roman" w:eastAsia="Calibri" w:hAnsi="Times New Roman" w:cs="Times New Roman"/>
                <w:color w:val="000000"/>
                <w:sz w:val="28"/>
                <w:szCs w:val="28"/>
              </w:rPr>
              <w:lastRenderedPageBreak/>
              <w:t>для_______________ нужд, не связанных с извлечением прибыли.</w:t>
            </w:r>
          </w:p>
          <w:p w14:paraId="42873359" w14:textId="77777777" w:rsidR="002A0796" w:rsidRPr="002A0796" w:rsidRDefault="002A0796" w:rsidP="002A0796">
            <w:pPr>
              <w:widowControl w:val="0"/>
              <w:tabs>
                <w:tab w:val="left" w:pos="421"/>
              </w:tabs>
              <w:jc w:val="both"/>
              <w:rPr>
                <w:rFonts w:ascii="Times New Roman" w:eastAsia="Calibri" w:hAnsi="Times New Roman" w:cs="Times New Roman"/>
                <w:b/>
                <w:bCs/>
                <w:color w:val="000000"/>
                <w:sz w:val="28"/>
                <w:szCs w:val="28"/>
              </w:rPr>
            </w:pPr>
          </w:p>
        </w:tc>
      </w:tr>
      <w:tr w:rsidR="002A0796" w:rsidRPr="002A0796" w14:paraId="08692904" w14:textId="77777777" w:rsidTr="00F34C61">
        <w:tc>
          <w:tcPr>
            <w:tcW w:w="5000" w:type="pct"/>
            <w:tcBorders>
              <w:bottom w:val="single" w:sz="4" w:space="0" w:color="auto"/>
            </w:tcBorders>
          </w:tcPr>
          <w:p w14:paraId="72061353" w14:textId="77777777" w:rsidR="002A0796" w:rsidRPr="002A0796" w:rsidRDefault="002A0796" w:rsidP="002A0796">
            <w:pPr>
              <w:widowControl w:val="0"/>
              <w:tabs>
                <w:tab w:val="left" w:pos="421"/>
              </w:tabs>
              <w:jc w:val="both"/>
              <w:rPr>
                <w:rFonts w:ascii="Times New Roman" w:eastAsia="Calibri" w:hAnsi="Times New Roman" w:cs="Times New Roman"/>
                <w:b/>
                <w:bCs/>
                <w:color w:val="000000"/>
                <w:sz w:val="28"/>
                <w:szCs w:val="28"/>
              </w:rPr>
            </w:pPr>
            <w:r w:rsidRPr="002A0796">
              <w:rPr>
                <w:rFonts w:ascii="Times New Roman" w:eastAsia="Calibri" w:hAnsi="Times New Roman" w:cs="Times New Roman"/>
                <w:b/>
                <w:bCs/>
                <w:color w:val="000000"/>
                <w:sz w:val="28"/>
                <w:szCs w:val="28"/>
              </w:rPr>
              <w:lastRenderedPageBreak/>
              <w:t>Установите понятие, соответствующее определению.</w:t>
            </w:r>
          </w:p>
          <w:p w14:paraId="6E2047C4" w14:textId="77777777" w:rsidR="002A0796" w:rsidRPr="002A0796" w:rsidRDefault="002A0796" w:rsidP="002A0796">
            <w:pPr>
              <w:widowControl w:val="0"/>
              <w:tabs>
                <w:tab w:val="left" w:pos="421"/>
              </w:tabs>
              <w:jc w:val="both"/>
              <w:rPr>
                <w:rFonts w:ascii="Times New Roman" w:eastAsia="Calibri" w:hAnsi="Times New Roman" w:cs="Times New Roman"/>
                <w:color w:val="000000"/>
                <w:sz w:val="28"/>
                <w:szCs w:val="28"/>
              </w:rPr>
            </w:pPr>
            <w:r w:rsidRPr="002A0796">
              <w:rPr>
                <w:rFonts w:ascii="Times New Roman" w:eastAsia="Calibri" w:hAnsi="Times New Roman" w:cs="Times New Roman"/>
                <w:color w:val="000000"/>
                <w:sz w:val="28"/>
                <w:szCs w:val="28"/>
              </w:rPr>
              <w:t>___________________— вознаграждение за труд в зависимости от квалификации</w:t>
            </w:r>
          </w:p>
          <w:p w14:paraId="676E2AB4" w14:textId="77777777" w:rsidR="002A0796" w:rsidRPr="002A0796" w:rsidRDefault="002A0796" w:rsidP="002A0796">
            <w:pPr>
              <w:widowControl w:val="0"/>
              <w:tabs>
                <w:tab w:val="left" w:pos="421"/>
              </w:tabs>
              <w:jc w:val="both"/>
              <w:rPr>
                <w:rFonts w:ascii="Times New Roman" w:eastAsia="Calibri" w:hAnsi="Times New Roman" w:cs="Times New Roman"/>
                <w:b/>
                <w:bCs/>
                <w:color w:val="000000"/>
                <w:sz w:val="28"/>
                <w:szCs w:val="28"/>
              </w:rPr>
            </w:pPr>
          </w:p>
        </w:tc>
      </w:tr>
      <w:tr w:rsidR="002A0796" w:rsidRPr="002A0796" w14:paraId="68677A47" w14:textId="77777777" w:rsidTr="00F34C61">
        <w:tc>
          <w:tcPr>
            <w:tcW w:w="5000" w:type="pct"/>
            <w:tcBorders>
              <w:bottom w:val="single" w:sz="4" w:space="0" w:color="auto"/>
            </w:tcBorders>
          </w:tcPr>
          <w:p w14:paraId="455727F7" w14:textId="77777777" w:rsidR="002A0796" w:rsidRPr="002A0796" w:rsidRDefault="002A0796" w:rsidP="002A0796">
            <w:pPr>
              <w:widowControl w:val="0"/>
              <w:tabs>
                <w:tab w:val="left" w:pos="421"/>
              </w:tabs>
              <w:jc w:val="both"/>
              <w:rPr>
                <w:rFonts w:ascii="Times New Roman" w:eastAsia="Calibri" w:hAnsi="Times New Roman" w:cs="Times New Roman"/>
                <w:b/>
                <w:bCs/>
                <w:color w:val="000000"/>
                <w:sz w:val="28"/>
                <w:szCs w:val="28"/>
              </w:rPr>
            </w:pPr>
            <w:r w:rsidRPr="002A0796">
              <w:rPr>
                <w:rFonts w:ascii="Times New Roman" w:eastAsia="Calibri" w:hAnsi="Times New Roman" w:cs="Times New Roman"/>
                <w:b/>
                <w:bCs/>
                <w:color w:val="000000"/>
                <w:sz w:val="28"/>
                <w:szCs w:val="28"/>
              </w:rPr>
              <w:t xml:space="preserve">Запишите пропущенное слово </w:t>
            </w:r>
          </w:p>
          <w:p w14:paraId="3BA4FA55" w14:textId="77777777" w:rsidR="002A0796" w:rsidRPr="002A0796" w:rsidRDefault="002A0796" w:rsidP="002A0796">
            <w:pPr>
              <w:widowControl w:val="0"/>
              <w:tabs>
                <w:tab w:val="left" w:pos="421"/>
              </w:tabs>
              <w:jc w:val="both"/>
              <w:rPr>
                <w:rFonts w:ascii="Times New Roman" w:eastAsia="Calibri" w:hAnsi="Times New Roman" w:cs="Times New Roman"/>
                <w:color w:val="000000"/>
                <w:sz w:val="28"/>
                <w:szCs w:val="28"/>
              </w:rPr>
            </w:pPr>
            <w:r w:rsidRPr="002A0796">
              <w:rPr>
                <w:rFonts w:ascii="Times New Roman" w:eastAsia="Calibri" w:hAnsi="Times New Roman" w:cs="Times New Roman"/>
                <w:color w:val="000000"/>
                <w:sz w:val="28"/>
                <w:szCs w:val="28"/>
              </w:rPr>
              <w:t>Для решения задачи о взыскании неустойки за просрочку поставки товара необходимо применить нормы ____________________права</w:t>
            </w:r>
          </w:p>
          <w:p w14:paraId="43247348" w14:textId="77777777" w:rsidR="002A0796" w:rsidRPr="002A0796" w:rsidRDefault="002A0796" w:rsidP="002A0796">
            <w:pPr>
              <w:widowControl w:val="0"/>
              <w:tabs>
                <w:tab w:val="left" w:pos="421"/>
              </w:tabs>
              <w:jc w:val="both"/>
              <w:rPr>
                <w:rFonts w:ascii="Times New Roman" w:eastAsia="Calibri" w:hAnsi="Times New Roman" w:cs="Times New Roman"/>
                <w:b/>
                <w:bCs/>
                <w:color w:val="000000"/>
                <w:sz w:val="28"/>
                <w:szCs w:val="28"/>
              </w:rPr>
            </w:pPr>
          </w:p>
        </w:tc>
      </w:tr>
      <w:tr w:rsidR="002A0796" w:rsidRPr="002A0796" w14:paraId="085AE129" w14:textId="77777777" w:rsidTr="00F34C61">
        <w:trPr>
          <w:trHeight w:val="920"/>
        </w:trPr>
        <w:tc>
          <w:tcPr>
            <w:tcW w:w="5000" w:type="pct"/>
            <w:tcBorders>
              <w:bottom w:val="single" w:sz="4" w:space="0" w:color="auto"/>
            </w:tcBorders>
          </w:tcPr>
          <w:p w14:paraId="64CAEFED" w14:textId="77777777" w:rsidR="002A0796" w:rsidRPr="002A0796" w:rsidRDefault="002A0796" w:rsidP="002A0796">
            <w:pPr>
              <w:widowControl w:val="0"/>
              <w:tabs>
                <w:tab w:val="left" w:pos="421"/>
              </w:tabs>
              <w:jc w:val="both"/>
              <w:rPr>
                <w:rFonts w:ascii="Times New Roman" w:eastAsia="Calibri" w:hAnsi="Times New Roman" w:cs="Times New Roman"/>
                <w:b/>
                <w:bCs/>
                <w:color w:val="000000"/>
                <w:sz w:val="28"/>
                <w:szCs w:val="28"/>
              </w:rPr>
            </w:pPr>
            <w:r w:rsidRPr="002A0796">
              <w:rPr>
                <w:rFonts w:ascii="Times New Roman" w:eastAsia="Calibri" w:hAnsi="Times New Roman" w:cs="Times New Roman"/>
                <w:b/>
                <w:bCs/>
                <w:color w:val="000000"/>
                <w:sz w:val="28"/>
                <w:szCs w:val="28"/>
              </w:rPr>
              <w:t xml:space="preserve">Запишите пропущенное слово </w:t>
            </w:r>
          </w:p>
          <w:p w14:paraId="586333C8" w14:textId="77777777" w:rsidR="002A0796" w:rsidRPr="002A0796" w:rsidRDefault="002A0796" w:rsidP="002A0796">
            <w:pPr>
              <w:widowControl w:val="0"/>
              <w:tabs>
                <w:tab w:val="left" w:pos="421"/>
              </w:tabs>
              <w:jc w:val="both"/>
              <w:rPr>
                <w:rFonts w:ascii="Times New Roman" w:eastAsia="Calibri" w:hAnsi="Times New Roman" w:cs="Times New Roman"/>
                <w:color w:val="000000"/>
                <w:sz w:val="28"/>
                <w:szCs w:val="28"/>
              </w:rPr>
            </w:pPr>
            <w:r w:rsidRPr="002A0796">
              <w:rPr>
                <w:rFonts w:ascii="Times New Roman" w:eastAsia="Calibri" w:hAnsi="Times New Roman" w:cs="Times New Roman"/>
                <w:color w:val="000000"/>
                <w:sz w:val="28"/>
                <w:szCs w:val="28"/>
              </w:rPr>
              <w:t>Основной документ, определяющий правовой статус юридического лица – это______</w:t>
            </w:r>
          </w:p>
          <w:p w14:paraId="70C673F1" w14:textId="77777777" w:rsidR="002A0796" w:rsidRPr="002A0796" w:rsidRDefault="002A0796" w:rsidP="002A0796">
            <w:pPr>
              <w:widowControl w:val="0"/>
              <w:tabs>
                <w:tab w:val="left" w:pos="421"/>
              </w:tabs>
              <w:jc w:val="both"/>
              <w:rPr>
                <w:rFonts w:ascii="Times New Roman" w:eastAsia="Calibri" w:hAnsi="Times New Roman" w:cs="Times New Roman"/>
                <w:b/>
                <w:bCs/>
                <w:color w:val="000000"/>
                <w:sz w:val="28"/>
                <w:szCs w:val="28"/>
              </w:rPr>
            </w:pPr>
          </w:p>
        </w:tc>
      </w:tr>
    </w:tbl>
    <w:p w14:paraId="3CC05AA2" w14:textId="77777777" w:rsidR="00FF4DFF" w:rsidRDefault="00FF4DFF" w:rsidP="002A0796">
      <w:pPr>
        <w:spacing w:after="0" w:line="276" w:lineRule="auto"/>
        <w:ind w:firstLine="851"/>
        <w:jc w:val="center"/>
        <w:rPr>
          <w:rFonts w:ascii="Times New Roman" w:eastAsia="Calibri" w:hAnsi="Times New Roman" w:cs="Times New Roman"/>
          <w:b/>
          <w:bCs/>
          <w:sz w:val="28"/>
          <w:szCs w:val="28"/>
          <w:lang w:eastAsia="ru-RU"/>
        </w:rPr>
      </w:pPr>
    </w:p>
    <w:p w14:paraId="217C9812" w14:textId="49AAE92E" w:rsidR="002A0796" w:rsidRPr="002A0796" w:rsidRDefault="002A0796" w:rsidP="002A0796">
      <w:pPr>
        <w:spacing w:after="0" w:line="276" w:lineRule="auto"/>
        <w:ind w:firstLine="851"/>
        <w:jc w:val="center"/>
        <w:rPr>
          <w:rFonts w:ascii="Times New Roman" w:eastAsia="Calibri" w:hAnsi="Times New Roman" w:cs="Times New Roman"/>
          <w:b/>
          <w:bCs/>
          <w:sz w:val="28"/>
          <w:szCs w:val="28"/>
          <w:lang w:eastAsia="ru-RU"/>
        </w:rPr>
      </w:pPr>
      <w:r w:rsidRPr="002A0796">
        <w:rPr>
          <w:rFonts w:ascii="Times New Roman" w:eastAsia="Calibri" w:hAnsi="Times New Roman" w:cs="Times New Roman"/>
          <w:b/>
          <w:bCs/>
          <w:sz w:val="28"/>
          <w:szCs w:val="28"/>
          <w:lang w:eastAsia="ru-RU"/>
        </w:rPr>
        <w:t>Критерии оценки выполнения тестовых заданий</w:t>
      </w:r>
    </w:p>
    <w:p w14:paraId="43E2AA87" w14:textId="77777777" w:rsidR="002A0796" w:rsidRPr="002A0796" w:rsidRDefault="002A0796" w:rsidP="002A0796">
      <w:pPr>
        <w:spacing w:after="0" w:line="276" w:lineRule="auto"/>
        <w:ind w:firstLine="851"/>
        <w:jc w:val="center"/>
        <w:rPr>
          <w:rFonts w:ascii="Times New Roman" w:eastAsia="Calibri" w:hAnsi="Times New Roman" w:cs="Times New Roman"/>
          <w:sz w:val="28"/>
          <w:szCs w:val="28"/>
        </w:rPr>
      </w:pPr>
    </w:p>
    <w:p w14:paraId="69B4DB86" w14:textId="77777777" w:rsidR="002A0796" w:rsidRPr="002A0796" w:rsidRDefault="002A0796" w:rsidP="002A0796">
      <w:pPr>
        <w:spacing w:after="0" w:line="276" w:lineRule="auto"/>
        <w:ind w:firstLine="851"/>
        <w:jc w:val="both"/>
        <w:rPr>
          <w:rFonts w:ascii="Times New Roman" w:eastAsia="Calibri" w:hAnsi="Times New Roman" w:cs="Times New Roman"/>
          <w:sz w:val="28"/>
          <w:szCs w:val="28"/>
          <w:lang w:eastAsia="ru-RU"/>
        </w:rPr>
      </w:pPr>
      <w:r w:rsidRPr="002A0796">
        <w:rPr>
          <w:rFonts w:ascii="Times New Roman" w:eastAsia="Calibri" w:hAnsi="Times New Roman" w:cs="Times New Roman"/>
          <w:sz w:val="28"/>
          <w:szCs w:val="28"/>
          <w:lang w:eastAsia="ru-RU"/>
        </w:rPr>
        <w:t>85-100% правильных ответов – 5 баллов;</w:t>
      </w:r>
    </w:p>
    <w:p w14:paraId="5A56A5C1" w14:textId="77777777" w:rsidR="002A0796" w:rsidRPr="002A0796" w:rsidRDefault="002A0796" w:rsidP="002A0796">
      <w:pPr>
        <w:spacing w:after="0" w:line="276" w:lineRule="auto"/>
        <w:ind w:firstLine="851"/>
        <w:jc w:val="both"/>
        <w:rPr>
          <w:rFonts w:ascii="Times New Roman" w:eastAsia="Calibri" w:hAnsi="Times New Roman" w:cs="Times New Roman"/>
          <w:sz w:val="28"/>
          <w:szCs w:val="28"/>
          <w:lang w:eastAsia="ru-RU"/>
        </w:rPr>
      </w:pPr>
      <w:r w:rsidRPr="002A0796">
        <w:rPr>
          <w:rFonts w:ascii="Times New Roman" w:eastAsia="Calibri" w:hAnsi="Times New Roman" w:cs="Times New Roman"/>
          <w:sz w:val="28"/>
          <w:szCs w:val="28"/>
          <w:lang w:eastAsia="ru-RU"/>
        </w:rPr>
        <w:t>75-84% правильных ответов – 4 балла;</w:t>
      </w:r>
    </w:p>
    <w:p w14:paraId="4921C38A" w14:textId="77777777" w:rsidR="002A0796" w:rsidRPr="002A0796" w:rsidRDefault="002A0796" w:rsidP="002A0796">
      <w:pPr>
        <w:spacing w:after="0" w:line="276" w:lineRule="auto"/>
        <w:ind w:firstLine="851"/>
        <w:jc w:val="both"/>
        <w:rPr>
          <w:rFonts w:ascii="Times New Roman" w:eastAsia="Calibri" w:hAnsi="Times New Roman" w:cs="Times New Roman"/>
          <w:sz w:val="28"/>
          <w:szCs w:val="28"/>
          <w:lang w:eastAsia="ru-RU"/>
        </w:rPr>
      </w:pPr>
      <w:r w:rsidRPr="002A0796">
        <w:rPr>
          <w:rFonts w:ascii="Times New Roman" w:eastAsia="Calibri" w:hAnsi="Times New Roman" w:cs="Times New Roman"/>
          <w:sz w:val="28"/>
          <w:szCs w:val="28"/>
          <w:lang w:eastAsia="ru-RU"/>
        </w:rPr>
        <w:t>55-74% правильных ответов – 3 балла;</w:t>
      </w:r>
    </w:p>
    <w:p w14:paraId="2F576A96" w14:textId="77777777" w:rsidR="002A0796" w:rsidRPr="002A0796" w:rsidRDefault="002A0796" w:rsidP="002A0796">
      <w:pPr>
        <w:spacing w:after="0" w:line="276" w:lineRule="auto"/>
        <w:ind w:firstLine="851"/>
        <w:jc w:val="both"/>
        <w:rPr>
          <w:rFonts w:ascii="Times New Roman" w:eastAsia="Calibri" w:hAnsi="Times New Roman" w:cs="Times New Roman"/>
          <w:sz w:val="28"/>
          <w:szCs w:val="28"/>
          <w:lang w:eastAsia="ru-RU"/>
        </w:rPr>
      </w:pPr>
      <w:r w:rsidRPr="002A0796">
        <w:rPr>
          <w:rFonts w:ascii="Times New Roman" w:eastAsia="Calibri" w:hAnsi="Times New Roman" w:cs="Times New Roman"/>
          <w:sz w:val="28"/>
          <w:szCs w:val="28"/>
          <w:lang w:eastAsia="ru-RU"/>
        </w:rPr>
        <w:t>Менее 55% правильных ответов – 2 балла.</w:t>
      </w:r>
    </w:p>
    <w:p w14:paraId="297D012F" w14:textId="48A1F1A4" w:rsidR="00C06E99" w:rsidRDefault="00C06E99" w:rsidP="00C06E99">
      <w:pPr>
        <w:widowControl w:val="0"/>
        <w:autoSpaceDE w:val="0"/>
        <w:autoSpaceDN w:val="0"/>
        <w:spacing w:after="0" w:line="276" w:lineRule="auto"/>
        <w:jc w:val="both"/>
        <w:rPr>
          <w:rFonts w:ascii="Times New Roman" w:eastAsia="Times New Roman" w:hAnsi="Times New Roman" w:cs="Times New Roman"/>
          <w:sz w:val="28"/>
          <w:szCs w:val="28"/>
        </w:rPr>
      </w:pPr>
    </w:p>
    <w:sectPr w:rsidR="00C06E9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rlito">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167C3"/>
    <w:multiLevelType w:val="multilevel"/>
    <w:tmpl w:val="06124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BB000C"/>
    <w:multiLevelType w:val="hybridMultilevel"/>
    <w:tmpl w:val="DF8A3E90"/>
    <w:lvl w:ilvl="0" w:tplc="81C4C908">
      <w:start w:val="1"/>
      <w:numFmt w:val="decimal"/>
      <w:lvlText w:val="%1."/>
      <w:lvlJc w:val="left"/>
      <w:pPr>
        <w:ind w:left="423" w:hanging="281"/>
      </w:pPr>
      <w:rPr>
        <w:rFonts w:hint="default"/>
        <w:spacing w:val="0"/>
        <w:lang w:val="ru-RU" w:eastAsia="en-US" w:bidi="ar-SA"/>
      </w:rPr>
    </w:lvl>
    <w:lvl w:ilvl="1" w:tplc="BE823622">
      <w:start w:val="1"/>
      <w:numFmt w:val="bullet"/>
      <w:lvlText w:val="•"/>
      <w:lvlJc w:val="left"/>
      <w:pPr>
        <w:ind w:left="1341" w:hanging="281"/>
      </w:pPr>
      <w:rPr>
        <w:rFonts w:hint="default"/>
        <w:lang w:val="ru-RU" w:eastAsia="en-US" w:bidi="ar-SA"/>
      </w:rPr>
    </w:lvl>
    <w:lvl w:ilvl="2" w:tplc="07A80100">
      <w:start w:val="1"/>
      <w:numFmt w:val="bullet"/>
      <w:lvlText w:val="•"/>
      <w:lvlJc w:val="left"/>
      <w:pPr>
        <w:ind w:left="2263" w:hanging="281"/>
      </w:pPr>
      <w:rPr>
        <w:rFonts w:hint="default"/>
        <w:lang w:val="ru-RU" w:eastAsia="en-US" w:bidi="ar-SA"/>
      </w:rPr>
    </w:lvl>
    <w:lvl w:ilvl="3" w:tplc="A80449C2">
      <w:start w:val="1"/>
      <w:numFmt w:val="bullet"/>
      <w:lvlText w:val="•"/>
      <w:lvlJc w:val="left"/>
      <w:pPr>
        <w:ind w:left="3185" w:hanging="281"/>
      </w:pPr>
      <w:rPr>
        <w:rFonts w:hint="default"/>
        <w:lang w:val="ru-RU" w:eastAsia="en-US" w:bidi="ar-SA"/>
      </w:rPr>
    </w:lvl>
    <w:lvl w:ilvl="4" w:tplc="E4ECAD7C">
      <w:start w:val="1"/>
      <w:numFmt w:val="bullet"/>
      <w:lvlText w:val="•"/>
      <w:lvlJc w:val="left"/>
      <w:pPr>
        <w:ind w:left="4107" w:hanging="281"/>
      </w:pPr>
      <w:rPr>
        <w:rFonts w:hint="default"/>
        <w:lang w:val="ru-RU" w:eastAsia="en-US" w:bidi="ar-SA"/>
      </w:rPr>
    </w:lvl>
    <w:lvl w:ilvl="5" w:tplc="FC226B1A">
      <w:start w:val="1"/>
      <w:numFmt w:val="bullet"/>
      <w:lvlText w:val="•"/>
      <w:lvlJc w:val="left"/>
      <w:pPr>
        <w:ind w:left="5029" w:hanging="281"/>
      </w:pPr>
      <w:rPr>
        <w:rFonts w:hint="default"/>
        <w:lang w:val="ru-RU" w:eastAsia="en-US" w:bidi="ar-SA"/>
      </w:rPr>
    </w:lvl>
    <w:lvl w:ilvl="6" w:tplc="5694BDDA">
      <w:start w:val="1"/>
      <w:numFmt w:val="bullet"/>
      <w:lvlText w:val="•"/>
      <w:lvlJc w:val="left"/>
      <w:pPr>
        <w:ind w:left="5951" w:hanging="281"/>
      </w:pPr>
      <w:rPr>
        <w:rFonts w:hint="default"/>
        <w:lang w:val="ru-RU" w:eastAsia="en-US" w:bidi="ar-SA"/>
      </w:rPr>
    </w:lvl>
    <w:lvl w:ilvl="7" w:tplc="EAD69A76">
      <w:start w:val="1"/>
      <w:numFmt w:val="bullet"/>
      <w:lvlText w:val="•"/>
      <w:lvlJc w:val="left"/>
      <w:pPr>
        <w:ind w:left="6873" w:hanging="281"/>
      </w:pPr>
      <w:rPr>
        <w:rFonts w:hint="default"/>
        <w:lang w:val="ru-RU" w:eastAsia="en-US" w:bidi="ar-SA"/>
      </w:rPr>
    </w:lvl>
    <w:lvl w:ilvl="8" w:tplc="1DF21D86">
      <w:start w:val="1"/>
      <w:numFmt w:val="bullet"/>
      <w:lvlText w:val="•"/>
      <w:lvlJc w:val="left"/>
      <w:pPr>
        <w:ind w:left="7795" w:hanging="281"/>
      </w:pPr>
      <w:rPr>
        <w:rFonts w:hint="default"/>
        <w:lang w:val="ru-RU" w:eastAsia="en-US" w:bidi="ar-SA"/>
      </w:rPr>
    </w:lvl>
  </w:abstractNum>
  <w:abstractNum w:abstractNumId="2" w15:restartNumberingAfterBreak="0">
    <w:nsid w:val="0F711535"/>
    <w:multiLevelType w:val="hybridMultilevel"/>
    <w:tmpl w:val="9F2870BE"/>
    <w:lvl w:ilvl="0" w:tplc="C5284D4A">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 w15:restartNumberingAfterBreak="0">
    <w:nsid w:val="128F2110"/>
    <w:multiLevelType w:val="hybridMultilevel"/>
    <w:tmpl w:val="4A04E2E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CE75DE"/>
    <w:multiLevelType w:val="hybridMultilevel"/>
    <w:tmpl w:val="EFB0F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7C69D2"/>
    <w:multiLevelType w:val="hybridMultilevel"/>
    <w:tmpl w:val="D018ADCE"/>
    <w:lvl w:ilvl="0" w:tplc="57D27CA8">
      <w:start w:val="1"/>
      <w:numFmt w:val="decimal"/>
      <w:lvlText w:val="%1."/>
      <w:lvlJc w:val="left"/>
      <w:pPr>
        <w:ind w:left="143" w:hanging="281"/>
      </w:pPr>
      <w:rPr>
        <w:rFonts w:hint="default"/>
        <w:spacing w:val="0"/>
        <w:lang w:val="ru-RU" w:eastAsia="en-US" w:bidi="ar-SA"/>
      </w:rPr>
    </w:lvl>
    <w:lvl w:ilvl="1" w:tplc="B5B68D4C">
      <w:start w:val="1"/>
      <w:numFmt w:val="bullet"/>
      <w:lvlText w:val="•"/>
      <w:lvlJc w:val="left"/>
      <w:pPr>
        <w:ind w:left="1089" w:hanging="281"/>
      </w:pPr>
      <w:rPr>
        <w:rFonts w:hint="default"/>
        <w:lang w:val="ru-RU" w:eastAsia="en-US" w:bidi="ar-SA"/>
      </w:rPr>
    </w:lvl>
    <w:lvl w:ilvl="2" w:tplc="0FAEE5AE">
      <w:start w:val="1"/>
      <w:numFmt w:val="bullet"/>
      <w:lvlText w:val="•"/>
      <w:lvlJc w:val="left"/>
      <w:pPr>
        <w:ind w:left="2039" w:hanging="281"/>
      </w:pPr>
      <w:rPr>
        <w:rFonts w:hint="default"/>
        <w:lang w:val="ru-RU" w:eastAsia="en-US" w:bidi="ar-SA"/>
      </w:rPr>
    </w:lvl>
    <w:lvl w:ilvl="3" w:tplc="E4ECE03A">
      <w:start w:val="1"/>
      <w:numFmt w:val="bullet"/>
      <w:lvlText w:val="•"/>
      <w:lvlJc w:val="left"/>
      <w:pPr>
        <w:ind w:left="2989" w:hanging="281"/>
      </w:pPr>
      <w:rPr>
        <w:rFonts w:hint="default"/>
        <w:lang w:val="ru-RU" w:eastAsia="en-US" w:bidi="ar-SA"/>
      </w:rPr>
    </w:lvl>
    <w:lvl w:ilvl="4" w:tplc="9B68719A">
      <w:start w:val="1"/>
      <w:numFmt w:val="bullet"/>
      <w:lvlText w:val="•"/>
      <w:lvlJc w:val="left"/>
      <w:pPr>
        <w:ind w:left="3939" w:hanging="281"/>
      </w:pPr>
      <w:rPr>
        <w:rFonts w:hint="default"/>
        <w:lang w:val="ru-RU" w:eastAsia="en-US" w:bidi="ar-SA"/>
      </w:rPr>
    </w:lvl>
    <w:lvl w:ilvl="5" w:tplc="7BEEEE4E">
      <w:start w:val="1"/>
      <w:numFmt w:val="bullet"/>
      <w:lvlText w:val="•"/>
      <w:lvlJc w:val="left"/>
      <w:pPr>
        <w:ind w:left="4889" w:hanging="281"/>
      </w:pPr>
      <w:rPr>
        <w:rFonts w:hint="default"/>
        <w:lang w:val="ru-RU" w:eastAsia="en-US" w:bidi="ar-SA"/>
      </w:rPr>
    </w:lvl>
    <w:lvl w:ilvl="6" w:tplc="DD84ABDA">
      <w:start w:val="1"/>
      <w:numFmt w:val="bullet"/>
      <w:lvlText w:val="•"/>
      <w:lvlJc w:val="left"/>
      <w:pPr>
        <w:ind w:left="5839" w:hanging="281"/>
      </w:pPr>
      <w:rPr>
        <w:rFonts w:hint="default"/>
        <w:lang w:val="ru-RU" w:eastAsia="en-US" w:bidi="ar-SA"/>
      </w:rPr>
    </w:lvl>
    <w:lvl w:ilvl="7" w:tplc="3FA4F174">
      <w:start w:val="1"/>
      <w:numFmt w:val="bullet"/>
      <w:lvlText w:val="•"/>
      <w:lvlJc w:val="left"/>
      <w:pPr>
        <w:ind w:left="6789" w:hanging="281"/>
      </w:pPr>
      <w:rPr>
        <w:rFonts w:hint="default"/>
        <w:lang w:val="ru-RU" w:eastAsia="en-US" w:bidi="ar-SA"/>
      </w:rPr>
    </w:lvl>
    <w:lvl w:ilvl="8" w:tplc="A752945C">
      <w:start w:val="1"/>
      <w:numFmt w:val="bullet"/>
      <w:lvlText w:val="•"/>
      <w:lvlJc w:val="left"/>
      <w:pPr>
        <w:ind w:left="7739" w:hanging="281"/>
      </w:pPr>
      <w:rPr>
        <w:rFonts w:hint="default"/>
        <w:lang w:val="ru-RU" w:eastAsia="en-US" w:bidi="ar-SA"/>
      </w:rPr>
    </w:lvl>
  </w:abstractNum>
  <w:abstractNum w:abstractNumId="6" w15:restartNumberingAfterBreak="0">
    <w:nsid w:val="2A3A27FF"/>
    <w:multiLevelType w:val="hybridMultilevel"/>
    <w:tmpl w:val="225A4BF0"/>
    <w:lvl w:ilvl="0" w:tplc="9A16BE00">
      <w:start w:val="1"/>
      <w:numFmt w:val="decimal"/>
      <w:lvlText w:val="%1."/>
      <w:lvlJc w:val="left"/>
      <w:pPr>
        <w:ind w:left="423" w:hanging="281"/>
      </w:pPr>
      <w:rPr>
        <w:rFonts w:hint="default"/>
        <w:spacing w:val="0"/>
        <w:lang w:val="ru-RU" w:eastAsia="en-US" w:bidi="ar-SA"/>
      </w:rPr>
    </w:lvl>
    <w:lvl w:ilvl="1" w:tplc="9586D050">
      <w:start w:val="1"/>
      <w:numFmt w:val="bullet"/>
      <w:lvlText w:val="•"/>
      <w:lvlJc w:val="left"/>
      <w:pPr>
        <w:ind w:left="1341" w:hanging="281"/>
      </w:pPr>
      <w:rPr>
        <w:rFonts w:hint="default"/>
        <w:lang w:val="ru-RU" w:eastAsia="en-US" w:bidi="ar-SA"/>
      </w:rPr>
    </w:lvl>
    <w:lvl w:ilvl="2" w:tplc="2B6AE0A4">
      <w:start w:val="1"/>
      <w:numFmt w:val="bullet"/>
      <w:lvlText w:val="•"/>
      <w:lvlJc w:val="left"/>
      <w:pPr>
        <w:ind w:left="2263" w:hanging="281"/>
      </w:pPr>
      <w:rPr>
        <w:rFonts w:hint="default"/>
        <w:lang w:val="ru-RU" w:eastAsia="en-US" w:bidi="ar-SA"/>
      </w:rPr>
    </w:lvl>
    <w:lvl w:ilvl="3" w:tplc="9D624B58">
      <w:start w:val="1"/>
      <w:numFmt w:val="bullet"/>
      <w:lvlText w:val="•"/>
      <w:lvlJc w:val="left"/>
      <w:pPr>
        <w:ind w:left="3185" w:hanging="281"/>
      </w:pPr>
      <w:rPr>
        <w:rFonts w:hint="default"/>
        <w:lang w:val="ru-RU" w:eastAsia="en-US" w:bidi="ar-SA"/>
      </w:rPr>
    </w:lvl>
    <w:lvl w:ilvl="4" w:tplc="E18E92E2">
      <w:start w:val="1"/>
      <w:numFmt w:val="bullet"/>
      <w:lvlText w:val="•"/>
      <w:lvlJc w:val="left"/>
      <w:pPr>
        <w:ind w:left="4107" w:hanging="281"/>
      </w:pPr>
      <w:rPr>
        <w:rFonts w:hint="default"/>
        <w:lang w:val="ru-RU" w:eastAsia="en-US" w:bidi="ar-SA"/>
      </w:rPr>
    </w:lvl>
    <w:lvl w:ilvl="5" w:tplc="859E832E">
      <w:start w:val="1"/>
      <w:numFmt w:val="bullet"/>
      <w:lvlText w:val="•"/>
      <w:lvlJc w:val="left"/>
      <w:pPr>
        <w:ind w:left="5029" w:hanging="281"/>
      </w:pPr>
      <w:rPr>
        <w:rFonts w:hint="default"/>
        <w:lang w:val="ru-RU" w:eastAsia="en-US" w:bidi="ar-SA"/>
      </w:rPr>
    </w:lvl>
    <w:lvl w:ilvl="6" w:tplc="F2787E3C">
      <w:start w:val="1"/>
      <w:numFmt w:val="bullet"/>
      <w:lvlText w:val="•"/>
      <w:lvlJc w:val="left"/>
      <w:pPr>
        <w:ind w:left="5951" w:hanging="281"/>
      </w:pPr>
      <w:rPr>
        <w:rFonts w:hint="default"/>
        <w:lang w:val="ru-RU" w:eastAsia="en-US" w:bidi="ar-SA"/>
      </w:rPr>
    </w:lvl>
    <w:lvl w:ilvl="7" w:tplc="37F4F0C2">
      <w:start w:val="1"/>
      <w:numFmt w:val="bullet"/>
      <w:lvlText w:val="•"/>
      <w:lvlJc w:val="left"/>
      <w:pPr>
        <w:ind w:left="6873" w:hanging="281"/>
      </w:pPr>
      <w:rPr>
        <w:rFonts w:hint="default"/>
        <w:lang w:val="ru-RU" w:eastAsia="en-US" w:bidi="ar-SA"/>
      </w:rPr>
    </w:lvl>
    <w:lvl w:ilvl="8" w:tplc="E9AE46D2">
      <w:start w:val="1"/>
      <w:numFmt w:val="bullet"/>
      <w:lvlText w:val="•"/>
      <w:lvlJc w:val="left"/>
      <w:pPr>
        <w:ind w:left="7795" w:hanging="281"/>
      </w:pPr>
      <w:rPr>
        <w:rFonts w:hint="default"/>
        <w:lang w:val="ru-RU" w:eastAsia="en-US" w:bidi="ar-SA"/>
      </w:rPr>
    </w:lvl>
  </w:abstractNum>
  <w:abstractNum w:abstractNumId="7" w15:restartNumberingAfterBreak="0">
    <w:nsid w:val="2B8F51C3"/>
    <w:multiLevelType w:val="hybridMultilevel"/>
    <w:tmpl w:val="C3C85CF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2FE23813"/>
    <w:multiLevelType w:val="multilevel"/>
    <w:tmpl w:val="CEF898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7B42C09"/>
    <w:multiLevelType w:val="hybridMultilevel"/>
    <w:tmpl w:val="02E8F2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B060F62"/>
    <w:multiLevelType w:val="hybridMultilevel"/>
    <w:tmpl w:val="BDC498D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D400D62"/>
    <w:multiLevelType w:val="hybridMultilevel"/>
    <w:tmpl w:val="4E2A136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1E704E4"/>
    <w:multiLevelType w:val="multilevel"/>
    <w:tmpl w:val="92962E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7287E63"/>
    <w:multiLevelType w:val="multilevel"/>
    <w:tmpl w:val="04EABE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CE750E"/>
    <w:multiLevelType w:val="hybridMultilevel"/>
    <w:tmpl w:val="EEA01BCA"/>
    <w:lvl w:ilvl="0" w:tplc="716462BE">
      <w:start w:val="1"/>
      <w:numFmt w:val="decimal"/>
      <w:lvlText w:val="%1."/>
      <w:lvlJc w:val="left"/>
      <w:pPr>
        <w:ind w:left="423" w:hanging="281"/>
      </w:pPr>
      <w:rPr>
        <w:rFonts w:hint="default"/>
        <w:spacing w:val="0"/>
        <w:lang w:val="ru-RU" w:eastAsia="en-US" w:bidi="ar-SA"/>
      </w:rPr>
    </w:lvl>
    <w:lvl w:ilvl="1" w:tplc="B1966828">
      <w:start w:val="1"/>
      <w:numFmt w:val="bullet"/>
      <w:lvlText w:val="•"/>
      <w:lvlJc w:val="left"/>
      <w:pPr>
        <w:ind w:left="1341" w:hanging="281"/>
      </w:pPr>
      <w:rPr>
        <w:rFonts w:hint="default"/>
        <w:lang w:val="ru-RU" w:eastAsia="en-US" w:bidi="ar-SA"/>
      </w:rPr>
    </w:lvl>
    <w:lvl w:ilvl="2" w:tplc="30FA2EE4">
      <w:start w:val="1"/>
      <w:numFmt w:val="bullet"/>
      <w:lvlText w:val="•"/>
      <w:lvlJc w:val="left"/>
      <w:pPr>
        <w:ind w:left="2263" w:hanging="281"/>
      </w:pPr>
      <w:rPr>
        <w:rFonts w:hint="default"/>
        <w:lang w:val="ru-RU" w:eastAsia="en-US" w:bidi="ar-SA"/>
      </w:rPr>
    </w:lvl>
    <w:lvl w:ilvl="3" w:tplc="405A40CC">
      <w:start w:val="1"/>
      <w:numFmt w:val="bullet"/>
      <w:lvlText w:val="•"/>
      <w:lvlJc w:val="left"/>
      <w:pPr>
        <w:ind w:left="3185" w:hanging="281"/>
      </w:pPr>
      <w:rPr>
        <w:rFonts w:hint="default"/>
        <w:lang w:val="ru-RU" w:eastAsia="en-US" w:bidi="ar-SA"/>
      </w:rPr>
    </w:lvl>
    <w:lvl w:ilvl="4" w:tplc="4BCC378E">
      <w:start w:val="1"/>
      <w:numFmt w:val="bullet"/>
      <w:lvlText w:val="•"/>
      <w:lvlJc w:val="left"/>
      <w:pPr>
        <w:ind w:left="4107" w:hanging="281"/>
      </w:pPr>
      <w:rPr>
        <w:rFonts w:hint="default"/>
        <w:lang w:val="ru-RU" w:eastAsia="en-US" w:bidi="ar-SA"/>
      </w:rPr>
    </w:lvl>
    <w:lvl w:ilvl="5" w:tplc="C0C84784">
      <w:start w:val="1"/>
      <w:numFmt w:val="bullet"/>
      <w:lvlText w:val="•"/>
      <w:lvlJc w:val="left"/>
      <w:pPr>
        <w:ind w:left="5029" w:hanging="281"/>
      </w:pPr>
      <w:rPr>
        <w:rFonts w:hint="default"/>
        <w:lang w:val="ru-RU" w:eastAsia="en-US" w:bidi="ar-SA"/>
      </w:rPr>
    </w:lvl>
    <w:lvl w:ilvl="6" w:tplc="0CAC79E0">
      <w:start w:val="1"/>
      <w:numFmt w:val="bullet"/>
      <w:lvlText w:val="•"/>
      <w:lvlJc w:val="left"/>
      <w:pPr>
        <w:ind w:left="5951" w:hanging="281"/>
      </w:pPr>
      <w:rPr>
        <w:rFonts w:hint="default"/>
        <w:lang w:val="ru-RU" w:eastAsia="en-US" w:bidi="ar-SA"/>
      </w:rPr>
    </w:lvl>
    <w:lvl w:ilvl="7" w:tplc="FF8EA7EA">
      <w:start w:val="1"/>
      <w:numFmt w:val="bullet"/>
      <w:lvlText w:val="•"/>
      <w:lvlJc w:val="left"/>
      <w:pPr>
        <w:ind w:left="6873" w:hanging="281"/>
      </w:pPr>
      <w:rPr>
        <w:rFonts w:hint="default"/>
        <w:lang w:val="ru-RU" w:eastAsia="en-US" w:bidi="ar-SA"/>
      </w:rPr>
    </w:lvl>
    <w:lvl w:ilvl="8" w:tplc="5F6E7090">
      <w:start w:val="1"/>
      <w:numFmt w:val="bullet"/>
      <w:lvlText w:val="•"/>
      <w:lvlJc w:val="left"/>
      <w:pPr>
        <w:ind w:left="7795" w:hanging="281"/>
      </w:pPr>
      <w:rPr>
        <w:rFonts w:hint="default"/>
        <w:lang w:val="ru-RU" w:eastAsia="en-US" w:bidi="ar-SA"/>
      </w:rPr>
    </w:lvl>
  </w:abstractNum>
  <w:abstractNum w:abstractNumId="15" w15:restartNumberingAfterBreak="0">
    <w:nsid w:val="545E5699"/>
    <w:multiLevelType w:val="hybridMultilevel"/>
    <w:tmpl w:val="F1F26DA8"/>
    <w:lvl w:ilvl="0" w:tplc="E84AE97E">
      <w:start w:val="1"/>
      <w:numFmt w:val="bullet"/>
      <w:lvlText w:val="−"/>
      <w:lvlJc w:val="left"/>
      <w:pPr>
        <w:ind w:left="1429" w:hanging="360"/>
      </w:pPr>
      <w:rPr>
        <w:rFonts w:ascii="Times New Roman" w:hAnsi="Times New Roman" w:cs="Times New Roman" w:hint="default"/>
        <w:b w:val="0"/>
        <w:i w:val="0"/>
        <w:spacing w:val="0"/>
        <w:sz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4EA4C8D"/>
    <w:multiLevelType w:val="multilevel"/>
    <w:tmpl w:val="02247D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C3A65A3"/>
    <w:multiLevelType w:val="hybridMultilevel"/>
    <w:tmpl w:val="CEC2A41C"/>
    <w:lvl w:ilvl="0" w:tplc="7EFE54EE">
      <w:start w:val="1"/>
      <w:numFmt w:val="decimal"/>
      <w:lvlText w:val="%1."/>
      <w:lvlJc w:val="right"/>
      <w:pPr>
        <w:ind w:left="135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15:restartNumberingAfterBreak="0">
    <w:nsid w:val="5C7E2285"/>
    <w:multiLevelType w:val="multilevel"/>
    <w:tmpl w:val="14BCD8D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C775531"/>
    <w:multiLevelType w:val="multilevel"/>
    <w:tmpl w:val="0C3839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CDF6414"/>
    <w:multiLevelType w:val="hybridMultilevel"/>
    <w:tmpl w:val="28CC8E22"/>
    <w:lvl w:ilvl="0" w:tplc="56E02614">
      <w:start w:val="1"/>
      <w:numFmt w:val="bullet"/>
      <w:lvlText w:val=""/>
      <w:lvlJc w:val="left"/>
      <w:pPr>
        <w:ind w:left="1230" w:hanging="360"/>
      </w:pPr>
      <w:rPr>
        <w:rFonts w:ascii="Symbol" w:eastAsia="Times New Roman" w:hAnsi="Symbol" w:hint="default"/>
      </w:rPr>
    </w:lvl>
    <w:lvl w:ilvl="1" w:tplc="3938AB58">
      <w:start w:val="1"/>
      <w:numFmt w:val="decimal"/>
      <w:lvlText w:val="%2."/>
      <w:lvlJc w:val="left"/>
      <w:pPr>
        <w:tabs>
          <w:tab w:val="num" w:pos="1440"/>
        </w:tabs>
        <w:ind w:left="1440" w:hanging="360"/>
      </w:pPr>
      <w:rPr>
        <w:rFonts w:cs="Times New Roman"/>
      </w:rPr>
    </w:lvl>
    <w:lvl w:ilvl="2" w:tplc="BF5A8C3A">
      <w:start w:val="1"/>
      <w:numFmt w:val="decimal"/>
      <w:lvlText w:val="%3."/>
      <w:lvlJc w:val="left"/>
      <w:pPr>
        <w:tabs>
          <w:tab w:val="num" w:pos="2160"/>
        </w:tabs>
        <w:ind w:left="2160" w:hanging="360"/>
      </w:pPr>
      <w:rPr>
        <w:rFonts w:cs="Times New Roman"/>
      </w:rPr>
    </w:lvl>
    <w:lvl w:ilvl="3" w:tplc="24E02296">
      <w:start w:val="1"/>
      <w:numFmt w:val="decimal"/>
      <w:lvlText w:val="%4."/>
      <w:lvlJc w:val="left"/>
      <w:pPr>
        <w:tabs>
          <w:tab w:val="num" w:pos="2880"/>
        </w:tabs>
        <w:ind w:left="2880" w:hanging="360"/>
      </w:pPr>
      <w:rPr>
        <w:rFonts w:cs="Times New Roman"/>
      </w:rPr>
    </w:lvl>
    <w:lvl w:ilvl="4" w:tplc="41804DCE">
      <w:start w:val="1"/>
      <w:numFmt w:val="decimal"/>
      <w:lvlText w:val="%5."/>
      <w:lvlJc w:val="left"/>
      <w:pPr>
        <w:tabs>
          <w:tab w:val="num" w:pos="3600"/>
        </w:tabs>
        <w:ind w:left="3600" w:hanging="360"/>
      </w:pPr>
      <w:rPr>
        <w:rFonts w:cs="Times New Roman"/>
      </w:rPr>
    </w:lvl>
    <w:lvl w:ilvl="5" w:tplc="290E8264">
      <w:start w:val="1"/>
      <w:numFmt w:val="decimal"/>
      <w:lvlText w:val="%6."/>
      <w:lvlJc w:val="left"/>
      <w:pPr>
        <w:tabs>
          <w:tab w:val="num" w:pos="4320"/>
        </w:tabs>
        <w:ind w:left="4320" w:hanging="360"/>
      </w:pPr>
      <w:rPr>
        <w:rFonts w:cs="Times New Roman"/>
      </w:rPr>
    </w:lvl>
    <w:lvl w:ilvl="6" w:tplc="D9A88A08">
      <w:start w:val="1"/>
      <w:numFmt w:val="decimal"/>
      <w:lvlText w:val="%7."/>
      <w:lvlJc w:val="left"/>
      <w:pPr>
        <w:tabs>
          <w:tab w:val="num" w:pos="5040"/>
        </w:tabs>
        <w:ind w:left="5040" w:hanging="360"/>
      </w:pPr>
      <w:rPr>
        <w:rFonts w:cs="Times New Roman"/>
      </w:rPr>
    </w:lvl>
    <w:lvl w:ilvl="7" w:tplc="CE82EFB0">
      <w:start w:val="1"/>
      <w:numFmt w:val="decimal"/>
      <w:lvlText w:val="%8."/>
      <w:lvlJc w:val="left"/>
      <w:pPr>
        <w:tabs>
          <w:tab w:val="num" w:pos="5760"/>
        </w:tabs>
        <w:ind w:left="5760" w:hanging="360"/>
      </w:pPr>
      <w:rPr>
        <w:rFonts w:cs="Times New Roman"/>
      </w:rPr>
    </w:lvl>
    <w:lvl w:ilvl="8" w:tplc="E8D01E1E">
      <w:start w:val="1"/>
      <w:numFmt w:val="decimal"/>
      <w:lvlText w:val="%9."/>
      <w:lvlJc w:val="left"/>
      <w:pPr>
        <w:tabs>
          <w:tab w:val="num" w:pos="6480"/>
        </w:tabs>
        <w:ind w:left="6480" w:hanging="360"/>
      </w:pPr>
      <w:rPr>
        <w:rFonts w:cs="Times New Roman"/>
      </w:rPr>
    </w:lvl>
  </w:abstractNum>
  <w:abstractNum w:abstractNumId="22" w15:restartNumberingAfterBreak="0">
    <w:nsid w:val="74DC7C37"/>
    <w:multiLevelType w:val="hybridMultilevel"/>
    <w:tmpl w:val="27CC1D7E"/>
    <w:lvl w:ilvl="0" w:tplc="0B5AF91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7144506">
    <w:abstractNumId w:val="2"/>
  </w:num>
  <w:num w:numId="2" w16cid:durableId="2132938778">
    <w:abstractNumId w:val="4"/>
  </w:num>
  <w:num w:numId="3" w16cid:durableId="195578748">
    <w:abstractNumId w:val="11"/>
  </w:num>
  <w:num w:numId="4" w16cid:durableId="1377580441">
    <w:abstractNumId w:val="18"/>
  </w:num>
  <w:num w:numId="5" w16cid:durableId="185293292">
    <w:abstractNumId w:val="9"/>
  </w:num>
  <w:num w:numId="6" w16cid:durableId="260383855">
    <w:abstractNumId w:val="3"/>
  </w:num>
  <w:num w:numId="7" w16cid:durableId="166338675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340788701">
    <w:abstractNumId w:val="19"/>
  </w:num>
  <w:num w:numId="9" w16cid:durableId="612902986">
    <w:abstractNumId w:val="8"/>
  </w:num>
  <w:num w:numId="10" w16cid:durableId="1464887195">
    <w:abstractNumId w:val="12"/>
  </w:num>
  <w:num w:numId="11" w16cid:durableId="2071029091">
    <w:abstractNumId w:val="13"/>
  </w:num>
  <w:num w:numId="12" w16cid:durableId="1337265506">
    <w:abstractNumId w:val="20"/>
  </w:num>
  <w:num w:numId="13" w16cid:durableId="205995393">
    <w:abstractNumId w:val="22"/>
  </w:num>
  <w:num w:numId="14" w16cid:durableId="936521368">
    <w:abstractNumId w:val="16"/>
  </w:num>
  <w:num w:numId="15" w16cid:durableId="784738898">
    <w:abstractNumId w:val="7"/>
  </w:num>
  <w:num w:numId="16" w16cid:durableId="885801069">
    <w:abstractNumId w:val="10"/>
  </w:num>
  <w:num w:numId="17" w16cid:durableId="1570191603">
    <w:abstractNumId w:val="5"/>
  </w:num>
  <w:num w:numId="18" w16cid:durableId="307320964">
    <w:abstractNumId w:val="6"/>
  </w:num>
  <w:num w:numId="19" w16cid:durableId="354113695">
    <w:abstractNumId w:val="1"/>
  </w:num>
  <w:num w:numId="20" w16cid:durableId="159396422">
    <w:abstractNumId w:val="14"/>
  </w:num>
  <w:num w:numId="21" w16cid:durableId="1188832571">
    <w:abstractNumId w:val="0"/>
  </w:num>
  <w:num w:numId="22" w16cid:durableId="830950797">
    <w:abstractNumId w:val="15"/>
  </w:num>
  <w:num w:numId="23" w16cid:durableId="17460245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46B9D"/>
    <w:rsid w:val="00051988"/>
    <w:rsid w:val="00051CEA"/>
    <w:rsid w:val="000627C5"/>
    <w:rsid w:val="000B5D76"/>
    <w:rsid w:val="000C1753"/>
    <w:rsid w:val="000E109A"/>
    <w:rsid w:val="0014643F"/>
    <w:rsid w:val="00147D0A"/>
    <w:rsid w:val="001D4059"/>
    <w:rsid w:val="001E4B68"/>
    <w:rsid w:val="001E75B3"/>
    <w:rsid w:val="00260D42"/>
    <w:rsid w:val="00287146"/>
    <w:rsid w:val="00290D95"/>
    <w:rsid w:val="002A0796"/>
    <w:rsid w:val="002D2735"/>
    <w:rsid w:val="002F2DB7"/>
    <w:rsid w:val="00303EC5"/>
    <w:rsid w:val="00322743"/>
    <w:rsid w:val="0038215E"/>
    <w:rsid w:val="00384AD6"/>
    <w:rsid w:val="004124B2"/>
    <w:rsid w:val="00432BF3"/>
    <w:rsid w:val="00435A3E"/>
    <w:rsid w:val="00457F6C"/>
    <w:rsid w:val="004775E5"/>
    <w:rsid w:val="004A3456"/>
    <w:rsid w:val="00506948"/>
    <w:rsid w:val="00525192"/>
    <w:rsid w:val="005709C8"/>
    <w:rsid w:val="005A63C6"/>
    <w:rsid w:val="00644DFC"/>
    <w:rsid w:val="00663A8D"/>
    <w:rsid w:val="0066516C"/>
    <w:rsid w:val="00690423"/>
    <w:rsid w:val="00697A04"/>
    <w:rsid w:val="006A2F8D"/>
    <w:rsid w:val="006D14F2"/>
    <w:rsid w:val="00722F3E"/>
    <w:rsid w:val="00733906"/>
    <w:rsid w:val="0075200D"/>
    <w:rsid w:val="00763DF9"/>
    <w:rsid w:val="007A086E"/>
    <w:rsid w:val="007C06F0"/>
    <w:rsid w:val="007E56AB"/>
    <w:rsid w:val="0086194F"/>
    <w:rsid w:val="00861ADD"/>
    <w:rsid w:val="00874755"/>
    <w:rsid w:val="008907A3"/>
    <w:rsid w:val="008975B0"/>
    <w:rsid w:val="008D7479"/>
    <w:rsid w:val="008F7D7D"/>
    <w:rsid w:val="00924546"/>
    <w:rsid w:val="00996B4A"/>
    <w:rsid w:val="009B5A7C"/>
    <w:rsid w:val="009C3379"/>
    <w:rsid w:val="00A0506D"/>
    <w:rsid w:val="00A453E5"/>
    <w:rsid w:val="00A701AE"/>
    <w:rsid w:val="00AB36FD"/>
    <w:rsid w:val="00AD5DA0"/>
    <w:rsid w:val="00B14CCA"/>
    <w:rsid w:val="00B256AC"/>
    <w:rsid w:val="00BD0AF1"/>
    <w:rsid w:val="00C06E99"/>
    <w:rsid w:val="00C101B8"/>
    <w:rsid w:val="00C32E83"/>
    <w:rsid w:val="00C45B63"/>
    <w:rsid w:val="00C56DA7"/>
    <w:rsid w:val="00CA6879"/>
    <w:rsid w:val="00CC5731"/>
    <w:rsid w:val="00CD1CD5"/>
    <w:rsid w:val="00CD7317"/>
    <w:rsid w:val="00CF3281"/>
    <w:rsid w:val="00DD6E42"/>
    <w:rsid w:val="00DD7D81"/>
    <w:rsid w:val="00E07C7C"/>
    <w:rsid w:val="00E31DC5"/>
    <w:rsid w:val="00E44609"/>
    <w:rsid w:val="00E55B32"/>
    <w:rsid w:val="00E619D8"/>
    <w:rsid w:val="00E81A20"/>
    <w:rsid w:val="00EF605F"/>
    <w:rsid w:val="00EF775D"/>
    <w:rsid w:val="00F01628"/>
    <w:rsid w:val="00F1754B"/>
    <w:rsid w:val="00F2248C"/>
    <w:rsid w:val="00F4130D"/>
    <w:rsid w:val="00F4377C"/>
    <w:rsid w:val="00F96B76"/>
    <w:rsid w:val="00FF4DFF"/>
    <w:rsid w:val="00FF6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7479"/>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39"/>
    <w:rsid w:val="00665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39"/>
    <w:rsid w:val="00DD7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3"/>
    <w:uiPriority w:val="39"/>
    <w:rsid w:val="00CA6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3"/>
    <w:uiPriority w:val="39"/>
    <w:rsid w:val="00F43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next w:val="a3"/>
    <w:uiPriority w:val="59"/>
    <w:rsid w:val="0087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1"/>
    <w:next w:val="a3"/>
    <w:uiPriority w:val="59"/>
    <w:rsid w:val="002D27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59"/>
    <w:rsid w:val="002A07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364105">
      <w:bodyDiv w:val="1"/>
      <w:marLeft w:val="0"/>
      <w:marRight w:val="0"/>
      <w:marTop w:val="0"/>
      <w:marBottom w:val="0"/>
      <w:divBdr>
        <w:top w:val="none" w:sz="0" w:space="0" w:color="auto"/>
        <w:left w:val="none" w:sz="0" w:space="0" w:color="auto"/>
        <w:bottom w:val="none" w:sz="0" w:space="0" w:color="auto"/>
        <w:right w:val="none" w:sz="0" w:space="0" w:color="auto"/>
      </w:divBdr>
    </w:div>
    <w:div w:id="1050884059">
      <w:bodyDiv w:val="1"/>
      <w:marLeft w:val="0"/>
      <w:marRight w:val="0"/>
      <w:marTop w:val="0"/>
      <w:marBottom w:val="0"/>
      <w:divBdr>
        <w:top w:val="none" w:sz="0" w:space="0" w:color="auto"/>
        <w:left w:val="none" w:sz="0" w:space="0" w:color="auto"/>
        <w:bottom w:val="none" w:sz="0" w:space="0" w:color="auto"/>
        <w:right w:val="none" w:sz="0" w:space="0" w:color="auto"/>
      </w:divBdr>
    </w:div>
    <w:div w:id="1843550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1335</Words>
  <Characters>7616</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7</cp:revision>
  <dcterms:created xsi:type="dcterms:W3CDTF">2025-10-15T14:41:00Z</dcterms:created>
  <dcterms:modified xsi:type="dcterms:W3CDTF">2025-11-20T11:13:00Z</dcterms:modified>
</cp:coreProperties>
</file>